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35" w:tblpY="1"/>
        <w:tblOverlap w:val="never"/>
        <w:tblW w:w="14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418"/>
        <w:gridCol w:w="6203"/>
        <w:gridCol w:w="6208"/>
      </w:tblGrid>
      <w:tr w:rsidR="00173C25" w:rsidRPr="00E616E7" w14:paraId="7EAC1916" w14:textId="77777777" w:rsidTr="00B3180E">
        <w:trPr>
          <w:trHeight w:val="144"/>
          <w:tblHeader/>
        </w:trPr>
        <w:tc>
          <w:tcPr>
            <w:tcW w:w="704" w:type="dxa"/>
            <w:vAlign w:val="center"/>
          </w:tcPr>
          <w:p w14:paraId="1012364F" w14:textId="71229AB6" w:rsidR="00C6438A" w:rsidRPr="00E616E7" w:rsidRDefault="006A6637" w:rsidP="00297561">
            <w:pPr>
              <w:ind w:left="-113" w:right="-104"/>
              <w:jc w:val="center"/>
              <w:rPr>
                <w:rFonts w:ascii="Book Antiqua" w:hAnsi="Book Antiqua"/>
                <w:b/>
                <w:bCs/>
                <w:sz w:val="20"/>
                <w:szCs w:val="20"/>
              </w:rPr>
            </w:pPr>
            <w:r w:rsidRPr="00E616E7">
              <w:rPr>
                <w:rFonts w:ascii="Book Antiqua" w:hAnsi="Book Antiqua"/>
                <w:b/>
                <w:bCs/>
                <w:sz w:val="20"/>
                <w:szCs w:val="20"/>
              </w:rPr>
              <w:t>S</w:t>
            </w:r>
            <w:r w:rsidR="00E26CBE" w:rsidRPr="00E616E7">
              <w:rPr>
                <w:rFonts w:ascii="Book Antiqua" w:hAnsi="Book Antiqua"/>
                <w:b/>
                <w:bCs/>
                <w:sz w:val="20"/>
                <w:szCs w:val="20"/>
              </w:rPr>
              <w:t>r</w:t>
            </w:r>
            <w:r w:rsidRPr="00E616E7">
              <w:rPr>
                <w:rFonts w:ascii="Book Antiqua" w:hAnsi="Book Antiqua"/>
                <w:b/>
                <w:bCs/>
                <w:sz w:val="20"/>
                <w:szCs w:val="20"/>
              </w:rPr>
              <w:t>.</w:t>
            </w:r>
            <w:r w:rsidR="00E71761" w:rsidRPr="00E616E7">
              <w:rPr>
                <w:rFonts w:ascii="Book Antiqua" w:hAnsi="Book Antiqua"/>
                <w:b/>
                <w:bCs/>
                <w:sz w:val="20"/>
                <w:szCs w:val="20"/>
              </w:rPr>
              <w:t>N</w:t>
            </w:r>
            <w:r w:rsidRPr="00E616E7">
              <w:rPr>
                <w:rFonts w:ascii="Book Antiqua" w:hAnsi="Book Antiqua"/>
                <w:b/>
                <w:bCs/>
                <w:sz w:val="20"/>
                <w:szCs w:val="20"/>
              </w:rPr>
              <w:t>o.</w:t>
            </w:r>
          </w:p>
        </w:tc>
        <w:tc>
          <w:tcPr>
            <w:tcW w:w="1418" w:type="dxa"/>
          </w:tcPr>
          <w:p w14:paraId="25BA20FC" w14:textId="77777777" w:rsidR="00C6438A" w:rsidRPr="00E616E7" w:rsidRDefault="00C6438A" w:rsidP="00297561">
            <w:pPr>
              <w:rPr>
                <w:rFonts w:ascii="Book Antiqua" w:hAnsi="Book Antiqua"/>
                <w:b/>
                <w:bCs/>
                <w:sz w:val="20"/>
                <w:szCs w:val="20"/>
              </w:rPr>
            </w:pPr>
            <w:r w:rsidRPr="00E616E7">
              <w:rPr>
                <w:rFonts w:ascii="Book Antiqua" w:hAnsi="Book Antiqua"/>
                <w:b/>
                <w:bCs/>
                <w:sz w:val="20"/>
                <w:szCs w:val="20"/>
              </w:rPr>
              <w:t>Clause No</w:t>
            </w:r>
            <w:r w:rsidR="00E71761" w:rsidRPr="00E616E7">
              <w:rPr>
                <w:rFonts w:ascii="Book Antiqua" w:hAnsi="Book Antiqua"/>
                <w:b/>
                <w:bCs/>
                <w:sz w:val="20"/>
                <w:szCs w:val="20"/>
              </w:rPr>
              <w:t>.</w:t>
            </w:r>
          </w:p>
        </w:tc>
        <w:tc>
          <w:tcPr>
            <w:tcW w:w="6203" w:type="dxa"/>
          </w:tcPr>
          <w:p w14:paraId="7090246F" w14:textId="77777777" w:rsidR="00C6438A" w:rsidRPr="00E616E7" w:rsidRDefault="00C6438A" w:rsidP="00297561">
            <w:pPr>
              <w:jc w:val="center"/>
              <w:rPr>
                <w:rFonts w:ascii="Book Antiqua" w:hAnsi="Book Antiqua"/>
                <w:b/>
                <w:bCs/>
                <w:sz w:val="20"/>
                <w:szCs w:val="20"/>
              </w:rPr>
            </w:pPr>
            <w:r w:rsidRPr="00E616E7">
              <w:rPr>
                <w:rFonts w:ascii="Book Antiqua" w:hAnsi="Book Antiqua"/>
                <w:b/>
                <w:bCs/>
                <w:sz w:val="20"/>
                <w:szCs w:val="20"/>
              </w:rPr>
              <w:t>Existing provision</w:t>
            </w:r>
          </w:p>
        </w:tc>
        <w:tc>
          <w:tcPr>
            <w:tcW w:w="6208" w:type="dxa"/>
          </w:tcPr>
          <w:p w14:paraId="64D29BB3" w14:textId="77777777" w:rsidR="00C6438A" w:rsidRPr="00E616E7" w:rsidRDefault="00C6438A" w:rsidP="00297561">
            <w:pPr>
              <w:jc w:val="center"/>
              <w:rPr>
                <w:rFonts w:ascii="Book Antiqua" w:hAnsi="Book Antiqua"/>
                <w:b/>
                <w:bCs/>
                <w:sz w:val="20"/>
                <w:szCs w:val="20"/>
              </w:rPr>
            </w:pPr>
            <w:r w:rsidRPr="00E616E7">
              <w:rPr>
                <w:rFonts w:ascii="Book Antiqua" w:hAnsi="Book Antiqua"/>
                <w:b/>
                <w:bCs/>
                <w:sz w:val="20"/>
                <w:szCs w:val="20"/>
              </w:rPr>
              <w:t>Amended Provision</w:t>
            </w:r>
          </w:p>
        </w:tc>
      </w:tr>
      <w:tr w:rsidR="00552E9A" w:rsidRPr="00E616E7" w14:paraId="1FB97B8C" w14:textId="77777777" w:rsidTr="00F7039B">
        <w:trPr>
          <w:trHeight w:val="297"/>
        </w:trPr>
        <w:tc>
          <w:tcPr>
            <w:tcW w:w="14533" w:type="dxa"/>
            <w:gridSpan w:val="4"/>
          </w:tcPr>
          <w:p w14:paraId="2FFD33D0" w14:textId="571AE564" w:rsidR="00552E9A" w:rsidRPr="00F7039B" w:rsidRDefault="00552E9A" w:rsidP="00F7039B">
            <w:pPr>
              <w:rPr>
                <w:rFonts w:ascii="Book Antiqua" w:hAnsi="Book Antiqua"/>
                <w:b/>
                <w:bCs/>
                <w:sz w:val="20"/>
                <w:szCs w:val="20"/>
              </w:rPr>
            </w:pPr>
            <w:r w:rsidRPr="00E616E7">
              <w:rPr>
                <w:rFonts w:ascii="Book Antiqua" w:hAnsi="Book Antiqua"/>
                <w:b/>
                <w:bCs/>
                <w:sz w:val="20"/>
                <w:szCs w:val="20"/>
              </w:rPr>
              <w:t>Volume-I (Conditions of Contract)</w:t>
            </w:r>
          </w:p>
        </w:tc>
      </w:tr>
      <w:tr w:rsidR="00980CEC" w:rsidRPr="00E616E7" w14:paraId="78BAD932" w14:textId="77777777" w:rsidTr="00505F4D">
        <w:trPr>
          <w:trHeight w:val="70"/>
        </w:trPr>
        <w:tc>
          <w:tcPr>
            <w:tcW w:w="704" w:type="dxa"/>
          </w:tcPr>
          <w:p w14:paraId="10DB5ADA" w14:textId="77777777" w:rsidR="00980CEC" w:rsidRPr="00E616E7" w:rsidRDefault="00980CEC" w:rsidP="00980CEC">
            <w:pPr>
              <w:pStyle w:val="ListParagraph"/>
              <w:numPr>
                <w:ilvl w:val="0"/>
                <w:numId w:val="1"/>
              </w:numPr>
              <w:jc w:val="center"/>
              <w:rPr>
                <w:rFonts w:ascii="Book Antiqua" w:hAnsi="Book Antiqua"/>
                <w:bCs/>
                <w:sz w:val="20"/>
                <w:szCs w:val="20"/>
              </w:rPr>
            </w:pPr>
          </w:p>
        </w:tc>
        <w:tc>
          <w:tcPr>
            <w:tcW w:w="1418" w:type="dxa"/>
          </w:tcPr>
          <w:p w14:paraId="4A39170A" w14:textId="77777777" w:rsidR="00980CEC" w:rsidRPr="00E616E7" w:rsidRDefault="00980CEC" w:rsidP="00980CEC">
            <w:pPr>
              <w:tabs>
                <w:tab w:val="left" w:pos="1080"/>
              </w:tabs>
              <w:rPr>
                <w:rFonts w:ascii="Book Antiqua" w:eastAsia="Calibri" w:hAnsi="Book Antiqua" w:cs="Arial"/>
                <w:sz w:val="20"/>
                <w:szCs w:val="20"/>
                <w:lang w:eastAsia="en-IN"/>
              </w:rPr>
            </w:pPr>
            <w:r w:rsidRPr="00E616E7">
              <w:rPr>
                <w:rFonts w:ascii="Book Antiqua" w:eastAsia="Calibri" w:hAnsi="Book Antiqua" w:cs="Arial"/>
                <w:sz w:val="20"/>
                <w:szCs w:val="20"/>
                <w:lang w:eastAsia="en-IN"/>
              </w:rPr>
              <w:t>Annexure-A (BDS)</w:t>
            </w:r>
          </w:p>
        </w:tc>
        <w:tc>
          <w:tcPr>
            <w:tcW w:w="6203" w:type="dxa"/>
          </w:tcPr>
          <w:p w14:paraId="62D3D2EC" w14:textId="77777777" w:rsidR="00980CEC" w:rsidRDefault="00980CEC" w:rsidP="00980CEC">
            <w:pPr>
              <w:tabs>
                <w:tab w:val="left" w:pos="1725"/>
              </w:tabs>
              <w:rPr>
                <w:rFonts w:ascii="Book Antiqua" w:hAnsi="Book Antiqua" w:cs="Arial"/>
                <w:b/>
                <w:bCs/>
                <w:sz w:val="20"/>
                <w:szCs w:val="20"/>
              </w:rPr>
            </w:pPr>
            <w:r>
              <w:rPr>
                <w:rFonts w:ascii="Book Antiqua" w:hAnsi="Book Antiqua" w:cs="Arial"/>
                <w:b/>
                <w:bCs/>
                <w:sz w:val="20"/>
                <w:szCs w:val="20"/>
              </w:rPr>
              <w:t>…………………………………….</w:t>
            </w:r>
          </w:p>
          <w:p w14:paraId="734F86D1" w14:textId="77777777" w:rsidR="00980CEC" w:rsidRPr="00051017" w:rsidRDefault="00980CEC" w:rsidP="00980CEC">
            <w:pPr>
              <w:pStyle w:val="BodyText3"/>
              <w:rPr>
                <w:rFonts w:ascii="Arial" w:hAnsi="Arial" w:cs="Arial"/>
                <w:b/>
                <w:bCs w:val="0"/>
                <w:i/>
                <w:iCs/>
                <w:sz w:val="22"/>
                <w:szCs w:val="22"/>
              </w:rPr>
            </w:pPr>
          </w:p>
          <w:p w14:paraId="4CF3ED05" w14:textId="77777777" w:rsidR="00980CEC" w:rsidRPr="00051017" w:rsidRDefault="00980CEC" w:rsidP="00980CEC">
            <w:pPr>
              <w:pStyle w:val="BodyText3"/>
              <w:numPr>
                <w:ilvl w:val="1"/>
                <w:numId w:val="9"/>
              </w:numPr>
              <w:rPr>
                <w:rFonts w:ascii="Arial" w:hAnsi="Arial" w:cs="Arial"/>
                <w:b/>
                <w:bCs w:val="0"/>
                <w:sz w:val="22"/>
                <w:szCs w:val="22"/>
              </w:rPr>
            </w:pPr>
            <w:r>
              <w:rPr>
                <w:rFonts w:ascii="Arial" w:hAnsi="Arial" w:cs="Arial"/>
                <w:b/>
                <w:bCs w:val="0"/>
                <w:sz w:val="22"/>
                <w:szCs w:val="22"/>
              </w:rPr>
              <w:t xml:space="preserve"> </w:t>
            </w:r>
            <w:r w:rsidRPr="00051017">
              <w:rPr>
                <w:rFonts w:ascii="Arial" w:hAnsi="Arial" w:cs="Arial"/>
                <w:b/>
                <w:bCs w:val="0"/>
                <w:sz w:val="22"/>
                <w:szCs w:val="22"/>
              </w:rPr>
              <w:t>Technical Experience</w:t>
            </w:r>
          </w:p>
          <w:p w14:paraId="44D8C4A3" w14:textId="77777777" w:rsidR="00980CEC" w:rsidRPr="00051017" w:rsidRDefault="00980CEC" w:rsidP="00980CEC">
            <w:pPr>
              <w:pStyle w:val="BodyText3"/>
              <w:rPr>
                <w:rFonts w:ascii="Arial" w:hAnsi="Arial" w:cs="Arial"/>
                <w:i/>
                <w:iCs/>
                <w:sz w:val="22"/>
                <w:szCs w:val="22"/>
              </w:rPr>
            </w:pPr>
          </w:p>
          <w:p w14:paraId="4AFC89AA" w14:textId="77777777" w:rsidR="00980CEC" w:rsidRPr="002935E5" w:rsidRDefault="00980CEC" w:rsidP="00980CEC">
            <w:pPr>
              <w:numPr>
                <w:ilvl w:val="0"/>
                <w:numId w:val="8"/>
              </w:numPr>
              <w:jc w:val="both"/>
              <w:rPr>
                <w:rFonts w:cs="Arial"/>
                <w:sz w:val="22"/>
                <w:szCs w:val="22"/>
              </w:rPr>
            </w:pPr>
            <w:r w:rsidRPr="00051017">
              <w:rPr>
                <w:rFonts w:cs="Arial"/>
                <w:bCs/>
                <w:sz w:val="22"/>
                <w:szCs w:val="22"/>
              </w:rPr>
              <w:t>a)</w:t>
            </w:r>
            <w:r w:rsidRPr="00051017">
              <w:rPr>
                <w:rFonts w:cs="Arial"/>
                <w:bCs/>
                <w:sz w:val="22"/>
                <w:szCs w:val="22"/>
              </w:rPr>
              <w:tab/>
            </w:r>
            <w:r w:rsidRPr="00B32A4F">
              <w:rPr>
                <w:rFonts w:cs="Arial"/>
                <w:sz w:val="22"/>
                <w:szCs w:val="22"/>
              </w:rPr>
              <w:t xml:space="preserve">The bidder shall have successfully completed# physical construction of transmission line project(s) involving tower foundation, erection and stringing of not less than following cumulative route length of </w:t>
            </w:r>
            <w:r>
              <w:rPr>
                <w:rFonts w:cs="Arial"/>
                <w:sz w:val="22"/>
                <w:szCs w:val="22"/>
              </w:rPr>
              <w:t>110</w:t>
            </w:r>
            <w:r w:rsidRPr="00B32A4F">
              <w:rPr>
                <w:rFonts w:cs="Arial"/>
                <w:sz w:val="22"/>
                <w:szCs w:val="22"/>
              </w:rPr>
              <w:t xml:space="preserve"> kV S/C or </w:t>
            </w:r>
            <w:r>
              <w:rPr>
                <w:rFonts w:cs="Arial"/>
                <w:sz w:val="22"/>
                <w:szCs w:val="22"/>
              </w:rPr>
              <w:t xml:space="preserve">110 </w:t>
            </w:r>
            <w:r w:rsidRPr="00B32A4F">
              <w:rPr>
                <w:rFonts w:cs="Arial"/>
                <w:sz w:val="22"/>
                <w:szCs w:val="22"/>
              </w:rPr>
              <w:t xml:space="preserve">kV D/C or higher voltage class transmission line as a prime contractor or as a partner in a joint venture+ within the last seven (07) years as on the originally scheduled last date of bid submission (soft copy) </w:t>
            </w:r>
            <w:r w:rsidRPr="00D502F1">
              <w:rPr>
                <w:rFonts w:cs="Arial"/>
                <w:sz w:val="22"/>
                <w:szCs w:val="22"/>
              </w:rPr>
              <w:t xml:space="preserve">(i.e. </w:t>
            </w:r>
            <w:r>
              <w:rPr>
                <w:rFonts w:cs="Arial"/>
                <w:b/>
                <w:color w:val="FF0000"/>
                <w:sz w:val="22"/>
                <w:szCs w:val="22"/>
              </w:rPr>
              <w:t>03.03.2025</w:t>
            </w:r>
            <w:r w:rsidRPr="002935E5">
              <w:rPr>
                <w:rFonts w:cs="Arial"/>
                <w:sz w:val="22"/>
                <w:szCs w:val="22"/>
              </w:rPr>
              <w:t>).</w:t>
            </w:r>
          </w:p>
          <w:p w14:paraId="553A208A" w14:textId="77777777" w:rsidR="00980CEC" w:rsidRPr="002935E5" w:rsidRDefault="00980CEC" w:rsidP="00980CEC">
            <w:pPr>
              <w:pStyle w:val="BodyText"/>
              <w:ind w:left="1080"/>
              <w:jc w:val="both"/>
              <w:rPr>
                <w:i/>
                <w:iCs/>
                <w:szCs w:val="22"/>
              </w:rPr>
            </w:pPr>
          </w:p>
          <w:p w14:paraId="31FF298C" w14:textId="77777777" w:rsidR="00980CEC" w:rsidRDefault="00980CEC" w:rsidP="00980CEC">
            <w:pPr>
              <w:ind w:left="1062" w:hanging="1062"/>
              <w:jc w:val="both"/>
              <w:rPr>
                <w:rFonts w:cs="Arial"/>
                <w:b/>
                <w:bCs/>
                <w:sz w:val="22"/>
                <w:szCs w:val="22"/>
              </w:rPr>
            </w:pPr>
            <w:r w:rsidRPr="002935E5">
              <w:rPr>
                <w:rFonts w:cs="Arial"/>
                <w:sz w:val="22"/>
                <w:szCs w:val="22"/>
              </w:rPr>
              <w:tab/>
            </w:r>
            <w:r w:rsidRPr="002935E5">
              <w:rPr>
                <w:rFonts w:cs="Arial"/>
                <w:b/>
                <w:bCs/>
                <w:sz w:val="22"/>
                <w:szCs w:val="22"/>
              </w:rPr>
              <w:t>For Package- T</w:t>
            </w:r>
            <w:r>
              <w:rPr>
                <w:rFonts w:cs="Arial"/>
                <w:b/>
                <w:bCs/>
                <w:sz w:val="22"/>
                <w:szCs w:val="22"/>
              </w:rPr>
              <w:t>L 01</w:t>
            </w:r>
            <w:r w:rsidRPr="002935E5">
              <w:rPr>
                <w:rFonts w:cs="Arial"/>
                <w:b/>
                <w:bCs/>
                <w:sz w:val="22"/>
                <w:szCs w:val="22"/>
              </w:rPr>
              <w:t xml:space="preserve">:  </w:t>
            </w:r>
            <w:r>
              <w:rPr>
                <w:rFonts w:cs="Arial"/>
                <w:b/>
                <w:bCs/>
                <w:sz w:val="22"/>
                <w:szCs w:val="22"/>
              </w:rPr>
              <w:t>36</w:t>
            </w:r>
            <w:r w:rsidRPr="002935E5">
              <w:rPr>
                <w:rFonts w:cs="Arial"/>
                <w:b/>
                <w:bCs/>
                <w:sz w:val="22"/>
                <w:szCs w:val="22"/>
              </w:rPr>
              <w:t xml:space="preserve"> kms</w:t>
            </w:r>
          </w:p>
          <w:p w14:paraId="24E9AA6A" w14:textId="77777777" w:rsidR="00980CEC" w:rsidRPr="00051017" w:rsidRDefault="00980CEC" w:rsidP="00980CEC">
            <w:pPr>
              <w:jc w:val="both"/>
              <w:rPr>
                <w:rFonts w:cs="Arial"/>
                <w:sz w:val="22"/>
                <w:szCs w:val="22"/>
              </w:rPr>
            </w:pPr>
            <w:r w:rsidRPr="00051017">
              <w:rPr>
                <w:rFonts w:cs="Arial"/>
                <w:b/>
                <w:bCs/>
                <w:sz w:val="22"/>
                <w:szCs w:val="22"/>
              </w:rPr>
              <w:tab/>
            </w:r>
          </w:p>
          <w:p w14:paraId="333B7415" w14:textId="77777777" w:rsidR="00980CEC" w:rsidRPr="00051017" w:rsidRDefault="00980CEC" w:rsidP="00980CEC">
            <w:pPr>
              <w:ind w:left="704" w:hanging="358"/>
              <w:jc w:val="both"/>
              <w:rPr>
                <w:rFonts w:cs="Arial"/>
                <w:i/>
                <w:iCs/>
                <w:sz w:val="22"/>
                <w:szCs w:val="22"/>
              </w:rPr>
            </w:pPr>
            <w:r>
              <w:rPr>
                <w:rFonts w:cs="Arial"/>
                <w:sz w:val="22"/>
                <w:szCs w:val="22"/>
              </w:rPr>
              <w:tab/>
            </w:r>
            <w:r w:rsidRPr="00051017">
              <w:rPr>
                <w:rFonts w:cs="Arial"/>
                <w:i/>
                <w:iCs/>
                <w:sz w:val="22"/>
                <w:szCs w:val="22"/>
                <w:vertAlign w:val="superscript"/>
              </w:rPr>
              <w:t>#</w:t>
            </w:r>
            <w:r w:rsidRPr="00051017">
              <w:rPr>
                <w:rFonts w:cs="Arial"/>
                <w:i/>
                <w:iCs/>
                <w:sz w:val="22"/>
                <w:szCs w:val="22"/>
              </w:rPr>
              <w:t xml:space="preserve"> Successfully completed means issue of provisional or final taking over certificate (TOC) by the Employer to the contractor for the referred contract.</w:t>
            </w:r>
          </w:p>
          <w:p w14:paraId="0AE11FBA" w14:textId="77777777" w:rsidR="00980CEC" w:rsidRDefault="00980CEC" w:rsidP="00980CEC">
            <w:pPr>
              <w:ind w:left="1062" w:hanging="1062"/>
              <w:jc w:val="both"/>
              <w:rPr>
                <w:rFonts w:cs="Arial"/>
                <w:i/>
                <w:iCs/>
                <w:sz w:val="22"/>
                <w:szCs w:val="22"/>
              </w:rPr>
            </w:pPr>
          </w:p>
          <w:p w14:paraId="798ACABB" w14:textId="77777777" w:rsidR="00980CEC" w:rsidRDefault="00980CEC" w:rsidP="00980CEC">
            <w:pPr>
              <w:ind w:left="704" w:hanging="704"/>
              <w:jc w:val="both"/>
              <w:rPr>
                <w:rFonts w:cs="Arial"/>
                <w:sz w:val="22"/>
                <w:szCs w:val="22"/>
              </w:rPr>
            </w:pPr>
            <w:r>
              <w:rPr>
                <w:rFonts w:cs="Arial"/>
                <w:i/>
                <w:iCs/>
                <w:sz w:val="22"/>
                <w:szCs w:val="22"/>
              </w:rPr>
              <w:tab/>
            </w:r>
            <w:r w:rsidRPr="00051017">
              <w:rPr>
                <w:rFonts w:cs="Arial"/>
                <w:sz w:val="22"/>
                <w:szCs w:val="22"/>
              </w:rPr>
              <w:t>+Note: In case of works executed under a contract that had been awarded on a Joint Venture, the experience of individual Joint Venture partner shall be considered limited to the scope of that partner under the said contract.</w:t>
            </w:r>
          </w:p>
          <w:p w14:paraId="5C904F8F" w14:textId="77777777" w:rsidR="00980CEC" w:rsidRDefault="00980CEC" w:rsidP="00980CEC">
            <w:pPr>
              <w:ind w:left="704" w:hanging="704"/>
              <w:jc w:val="both"/>
              <w:rPr>
                <w:rFonts w:cs="Arial"/>
                <w:sz w:val="22"/>
                <w:szCs w:val="22"/>
              </w:rPr>
            </w:pPr>
          </w:p>
          <w:p w14:paraId="274902E2" w14:textId="77777777" w:rsidR="00980CEC" w:rsidRPr="006F0472" w:rsidRDefault="00980CEC" w:rsidP="00980CEC">
            <w:pPr>
              <w:numPr>
                <w:ilvl w:val="0"/>
                <w:numId w:val="8"/>
              </w:numPr>
              <w:ind w:left="708" w:hanging="348"/>
              <w:jc w:val="both"/>
              <w:rPr>
                <w:rFonts w:cs="Arial"/>
                <w:b/>
                <w:bCs/>
                <w:sz w:val="22"/>
                <w:szCs w:val="22"/>
              </w:rPr>
            </w:pPr>
            <w:r w:rsidRPr="006F0472">
              <w:rPr>
                <w:rFonts w:cs="Arial"/>
                <w:sz w:val="22"/>
                <w:szCs w:val="22"/>
              </w:rPr>
              <w:t xml:space="preserve">The bidder </w:t>
            </w:r>
            <w:r>
              <w:rPr>
                <w:rFonts w:cs="Arial"/>
                <w:sz w:val="22"/>
                <w:szCs w:val="22"/>
              </w:rPr>
              <w:t xml:space="preserve">should </w:t>
            </w:r>
            <w:r w:rsidRPr="006F0472">
              <w:rPr>
                <w:rFonts w:cs="Arial"/>
                <w:sz w:val="22"/>
                <w:szCs w:val="22"/>
              </w:rPr>
              <w:t>have successfully completed# physical construction involving tower foundation, erection and stringing of not less than following cumulative route length of 110 kV or above voltage level line in mountainous regions as on the originally scheduled last date of bid submission (soft copy)</w:t>
            </w:r>
            <w:r>
              <w:rPr>
                <w:rFonts w:cs="Arial"/>
                <w:sz w:val="22"/>
                <w:szCs w:val="22"/>
              </w:rPr>
              <w:t xml:space="preserve"> mentioned above</w:t>
            </w:r>
          </w:p>
          <w:p w14:paraId="37005B17" w14:textId="77777777" w:rsidR="00980CEC" w:rsidRPr="006F0472" w:rsidRDefault="00980CEC" w:rsidP="00980CEC">
            <w:pPr>
              <w:ind w:left="708"/>
              <w:jc w:val="both"/>
              <w:rPr>
                <w:rFonts w:cs="Arial"/>
                <w:b/>
                <w:bCs/>
                <w:sz w:val="22"/>
                <w:szCs w:val="22"/>
              </w:rPr>
            </w:pPr>
          </w:p>
          <w:p w14:paraId="23B343AB" w14:textId="77777777" w:rsidR="00980CEC" w:rsidRDefault="00980CEC" w:rsidP="00980CEC">
            <w:pPr>
              <w:ind w:left="708"/>
              <w:jc w:val="both"/>
              <w:rPr>
                <w:rFonts w:cs="Arial"/>
                <w:sz w:val="22"/>
                <w:szCs w:val="22"/>
              </w:rPr>
            </w:pPr>
            <w:r w:rsidRPr="002935E5">
              <w:rPr>
                <w:rFonts w:cs="Arial"/>
                <w:b/>
                <w:bCs/>
                <w:sz w:val="22"/>
                <w:szCs w:val="22"/>
              </w:rPr>
              <w:t>For Package- T</w:t>
            </w:r>
            <w:r>
              <w:rPr>
                <w:rFonts w:cs="Arial"/>
                <w:b/>
                <w:bCs/>
                <w:sz w:val="22"/>
                <w:szCs w:val="22"/>
              </w:rPr>
              <w:t>L 01</w:t>
            </w:r>
            <w:r w:rsidRPr="002935E5">
              <w:rPr>
                <w:rFonts w:cs="Arial"/>
                <w:b/>
                <w:bCs/>
                <w:sz w:val="22"/>
                <w:szCs w:val="22"/>
              </w:rPr>
              <w:t xml:space="preserve">:  </w:t>
            </w:r>
            <w:r>
              <w:rPr>
                <w:rFonts w:cs="Arial"/>
                <w:b/>
                <w:bCs/>
                <w:sz w:val="22"/>
                <w:szCs w:val="22"/>
              </w:rPr>
              <w:t>35.269</w:t>
            </w:r>
            <w:r w:rsidRPr="002935E5">
              <w:rPr>
                <w:rFonts w:cs="Arial"/>
                <w:b/>
                <w:bCs/>
                <w:sz w:val="22"/>
                <w:szCs w:val="22"/>
              </w:rPr>
              <w:t xml:space="preserve"> kms</w:t>
            </w:r>
          </w:p>
          <w:p w14:paraId="4B41CC83" w14:textId="0C6882BE" w:rsidR="00D642E3" w:rsidRPr="00A602F6" w:rsidRDefault="00980CEC" w:rsidP="00A96B9A">
            <w:pPr>
              <w:tabs>
                <w:tab w:val="left" w:pos="1725"/>
              </w:tabs>
              <w:rPr>
                <w:rFonts w:ascii="Book Antiqua" w:hAnsi="Book Antiqua" w:cs="Arial"/>
                <w:b/>
                <w:bCs/>
                <w:sz w:val="20"/>
                <w:szCs w:val="20"/>
              </w:rPr>
            </w:pPr>
            <w:r>
              <w:rPr>
                <w:rFonts w:ascii="Book Antiqua" w:hAnsi="Book Antiqua" w:cs="Arial"/>
                <w:b/>
                <w:bCs/>
                <w:sz w:val="20"/>
                <w:szCs w:val="20"/>
              </w:rPr>
              <w:t>…………………………………….</w:t>
            </w:r>
          </w:p>
        </w:tc>
        <w:tc>
          <w:tcPr>
            <w:tcW w:w="6208" w:type="dxa"/>
          </w:tcPr>
          <w:p w14:paraId="2BD9A9AF" w14:textId="77777777" w:rsidR="00980CEC" w:rsidRPr="00A602F6" w:rsidRDefault="00980CEC" w:rsidP="00980CEC">
            <w:pPr>
              <w:tabs>
                <w:tab w:val="left" w:pos="1725"/>
              </w:tabs>
              <w:rPr>
                <w:rFonts w:cs="Arial"/>
                <w:sz w:val="22"/>
                <w:szCs w:val="22"/>
              </w:rPr>
            </w:pPr>
            <w:r w:rsidRPr="00A602F6">
              <w:rPr>
                <w:rFonts w:cs="Arial"/>
                <w:sz w:val="22"/>
                <w:szCs w:val="22"/>
              </w:rPr>
              <w:t>…………………………………….</w:t>
            </w:r>
          </w:p>
          <w:p w14:paraId="584F6083" w14:textId="77777777" w:rsidR="00980CEC" w:rsidRPr="00A602F6" w:rsidRDefault="00980CEC" w:rsidP="00980CEC">
            <w:pPr>
              <w:pStyle w:val="BodyText3"/>
              <w:rPr>
                <w:rFonts w:cs="Arial"/>
                <w:bCs w:val="0"/>
                <w:sz w:val="22"/>
                <w:szCs w:val="22"/>
                <w:lang w:bidi="hi-IN"/>
              </w:rPr>
            </w:pPr>
          </w:p>
          <w:p w14:paraId="7836556E" w14:textId="77777777" w:rsidR="00980CEC" w:rsidRPr="00A602F6" w:rsidRDefault="00980CEC" w:rsidP="00980CEC">
            <w:pPr>
              <w:pStyle w:val="BodyText3"/>
              <w:numPr>
                <w:ilvl w:val="1"/>
                <w:numId w:val="7"/>
              </w:numPr>
              <w:rPr>
                <w:rFonts w:cs="Arial"/>
                <w:b/>
                <w:sz w:val="22"/>
                <w:szCs w:val="22"/>
                <w:lang w:bidi="hi-IN"/>
              </w:rPr>
            </w:pPr>
            <w:r w:rsidRPr="00A602F6">
              <w:rPr>
                <w:rFonts w:cs="Arial"/>
                <w:b/>
                <w:sz w:val="22"/>
                <w:szCs w:val="22"/>
                <w:lang w:bidi="hi-IN"/>
              </w:rPr>
              <w:t>Technical Experience</w:t>
            </w:r>
          </w:p>
          <w:p w14:paraId="577866FA" w14:textId="77777777" w:rsidR="00980CEC" w:rsidRPr="00A602F6" w:rsidRDefault="00980CEC" w:rsidP="00980CEC">
            <w:pPr>
              <w:pStyle w:val="BodyText3"/>
              <w:rPr>
                <w:rFonts w:cs="Arial"/>
                <w:bCs w:val="0"/>
                <w:sz w:val="22"/>
                <w:szCs w:val="22"/>
                <w:lang w:bidi="hi-IN"/>
              </w:rPr>
            </w:pPr>
          </w:p>
          <w:p w14:paraId="7649E012" w14:textId="77777777" w:rsidR="00C22984" w:rsidRPr="002935E5" w:rsidRDefault="00C22984" w:rsidP="00C22984">
            <w:pPr>
              <w:numPr>
                <w:ilvl w:val="0"/>
                <w:numId w:val="13"/>
              </w:numPr>
              <w:jc w:val="both"/>
              <w:rPr>
                <w:rFonts w:cs="Arial"/>
                <w:sz w:val="22"/>
                <w:szCs w:val="22"/>
              </w:rPr>
            </w:pPr>
            <w:r w:rsidRPr="00051017">
              <w:rPr>
                <w:rFonts w:cs="Arial"/>
                <w:bCs/>
                <w:sz w:val="22"/>
                <w:szCs w:val="22"/>
              </w:rPr>
              <w:t>a)</w:t>
            </w:r>
            <w:r w:rsidRPr="00051017">
              <w:rPr>
                <w:rFonts w:cs="Arial"/>
                <w:bCs/>
                <w:sz w:val="22"/>
                <w:szCs w:val="22"/>
              </w:rPr>
              <w:tab/>
            </w:r>
            <w:r w:rsidRPr="00B32A4F">
              <w:rPr>
                <w:rFonts w:cs="Arial"/>
                <w:sz w:val="22"/>
                <w:szCs w:val="22"/>
              </w:rPr>
              <w:t xml:space="preserve">The bidder shall have successfully completed# physical construction of transmission line project(s) involving tower foundation, erection and stringing of not less than following cumulative route length of </w:t>
            </w:r>
            <w:r>
              <w:rPr>
                <w:rFonts w:cs="Arial"/>
                <w:sz w:val="22"/>
                <w:szCs w:val="22"/>
              </w:rPr>
              <w:t>110</w:t>
            </w:r>
            <w:r w:rsidRPr="00B32A4F">
              <w:rPr>
                <w:rFonts w:cs="Arial"/>
                <w:sz w:val="22"/>
                <w:szCs w:val="22"/>
              </w:rPr>
              <w:t xml:space="preserve"> kV S/C or </w:t>
            </w:r>
            <w:r>
              <w:rPr>
                <w:rFonts w:cs="Arial"/>
                <w:sz w:val="22"/>
                <w:szCs w:val="22"/>
              </w:rPr>
              <w:t xml:space="preserve">110 </w:t>
            </w:r>
            <w:r w:rsidRPr="00B32A4F">
              <w:rPr>
                <w:rFonts w:cs="Arial"/>
                <w:sz w:val="22"/>
                <w:szCs w:val="22"/>
              </w:rPr>
              <w:t xml:space="preserve">kV D/C or higher voltage class transmission line as a prime contractor or as a partner in a joint venture+ within the last seven (07) years as on the originally scheduled last date of bid submission (soft copy) </w:t>
            </w:r>
            <w:r w:rsidRPr="00D502F1">
              <w:rPr>
                <w:rFonts w:cs="Arial"/>
                <w:sz w:val="22"/>
                <w:szCs w:val="22"/>
              </w:rPr>
              <w:t xml:space="preserve">(i.e. </w:t>
            </w:r>
            <w:r>
              <w:rPr>
                <w:rFonts w:cs="Arial"/>
                <w:b/>
                <w:color w:val="FF0000"/>
                <w:sz w:val="22"/>
                <w:szCs w:val="22"/>
              </w:rPr>
              <w:t>03.03.2025</w:t>
            </w:r>
            <w:r w:rsidRPr="002935E5">
              <w:rPr>
                <w:rFonts w:cs="Arial"/>
                <w:sz w:val="22"/>
                <w:szCs w:val="22"/>
              </w:rPr>
              <w:t>).</w:t>
            </w:r>
          </w:p>
          <w:p w14:paraId="2281A445" w14:textId="77777777" w:rsidR="00980CEC" w:rsidRPr="00A602F6" w:rsidRDefault="00980CEC" w:rsidP="00980CEC">
            <w:pPr>
              <w:pStyle w:val="BodyText"/>
              <w:ind w:left="1080"/>
              <w:jc w:val="both"/>
              <w:rPr>
                <w:rFonts w:ascii="Times New Roman" w:hAnsi="Times New Roman"/>
                <w:b w:val="0"/>
                <w:bCs w:val="0"/>
                <w:szCs w:val="22"/>
                <w:lang w:val="en-US" w:eastAsia="en-US"/>
              </w:rPr>
            </w:pPr>
          </w:p>
          <w:p w14:paraId="6287BBC3" w14:textId="77777777" w:rsidR="00980CEC" w:rsidRPr="00DD61B0" w:rsidRDefault="00980CEC" w:rsidP="00980CEC">
            <w:pPr>
              <w:ind w:left="1062" w:hanging="1062"/>
              <w:jc w:val="both"/>
              <w:rPr>
                <w:rFonts w:cs="Arial"/>
                <w:b/>
                <w:bCs/>
                <w:sz w:val="22"/>
                <w:szCs w:val="22"/>
              </w:rPr>
            </w:pPr>
            <w:r w:rsidRPr="002935E5">
              <w:rPr>
                <w:rFonts w:cs="Arial"/>
                <w:sz w:val="22"/>
                <w:szCs w:val="22"/>
              </w:rPr>
              <w:tab/>
            </w:r>
            <w:r w:rsidRPr="00DD61B0">
              <w:rPr>
                <w:rFonts w:cs="Arial"/>
                <w:b/>
                <w:bCs/>
                <w:sz w:val="22"/>
                <w:szCs w:val="22"/>
              </w:rPr>
              <w:t>For Package- TL 01:  36 kms</w:t>
            </w:r>
          </w:p>
          <w:p w14:paraId="0C3B19BC" w14:textId="77777777" w:rsidR="00980CEC" w:rsidRPr="00051017" w:rsidRDefault="00980CEC" w:rsidP="00980CEC">
            <w:pPr>
              <w:jc w:val="both"/>
              <w:rPr>
                <w:rFonts w:cs="Arial"/>
                <w:sz w:val="22"/>
                <w:szCs w:val="22"/>
              </w:rPr>
            </w:pPr>
            <w:r w:rsidRPr="00A602F6">
              <w:rPr>
                <w:rFonts w:cs="Arial"/>
                <w:sz w:val="22"/>
                <w:szCs w:val="22"/>
              </w:rPr>
              <w:tab/>
            </w:r>
          </w:p>
          <w:p w14:paraId="5256F85E" w14:textId="77777777" w:rsidR="00980CEC" w:rsidRPr="00A602F6" w:rsidRDefault="00980CEC" w:rsidP="00980CEC">
            <w:pPr>
              <w:ind w:left="704" w:hanging="358"/>
              <w:jc w:val="both"/>
              <w:rPr>
                <w:rFonts w:cs="Arial"/>
                <w:sz w:val="22"/>
                <w:szCs w:val="22"/>
              </w:rPr>
            </w:pPr>
            <w:r>
              <w:rPr>
                <w:rFonts w:cs="Arial"/>
                <w:sz w:val="22"/>
                <w:szCs w:val="22"/>
              </w:rPr>
              <w:tab/>
            </w:r>
            <w:r w:rsidRPr="00A602F6">
              <w:rPr>
                <w:rFonts w:cs="Arial"/>
                <w:sz w:val="22"/>
                <w:szCs w:val="22"/>
              </w:rPr>
              <w:t># Successfully completed means issue of provisional or final taking over certificate (TOC) by the Employer to the contractor for the referred contract.</w:t>
            </w:r>
          </w:p>
          <w:p w14:paraId="6D831B64" w14:textId="77777777" w:rsidR="00980CEC" w:rsidRPr="00A602F6" w:rsidRDefault="00980CEC" w:rsidP="00980CEC">
            <w:pPr>
              <w:ind w:left="1062" w:hanging="1062"/>
              <w:jc w:val="both"/>
              <w:rPr>
                <w:rFonts w:cs="Arial"/>
                <w:sz w:val="22"/>
                <w:szCs w:val="22"/>
              </w:rPr>
            </w:pPr>
          </w:p>
          <w:p w14:paraId="59BEC516" w14:textId="77777777" w:rsidR="00980CEC" w:rsidRDefault="00980CEC" w:rsidP="00980CEC">
            <w:pPr>
              <w:ind w:left="704" w:hanging="704"/>
              <w:jc w:val="both"/>
              <w:rPr>
                <w:rFonts w:cs="Arial"/>
                <w:sz w:val="22"/>
                <w:szCs w:val="22"/>
              </w:rPr>
            </w:pPr>
            <w:r w:rsidRPr="00A602F6">
              <w:rPr>
                <w:rFonts w:cs="Arial"/>
                <w:sz w:val="22"/>
                <w:szCs w:val="22"/>
              </w:rPr>
              <w:tab/>
            </w:r>
            <w:r w:rsidRPr="00051017">
              <w:rPr>
                <w:rFonts w:cs="Arial"/>
                <w:sz w:val="22"/>
                <w:szCs w:val="22"/>
              </w:rPr>
              <w:t>+Note: In case of works executed under a contract that had been awarded on a Joint Venture, the experience of individual Joint Venture partner shall be considered limited to the scope of that partner under the said contract.</w:t>
            </w:r>
          </w:p>
          <w:p w14:paraId="069BBD47" w14:textId="77777777" w:rsidR="00980CEC" w:rsidRDefault="00980CEC" w:rsidP="00980CEC">
            <w:pPr>
              <w:ind w:left="704" w:hanging="704"/>
              <w:jc w:val="both"/>
              <w:rPr>
                <w:rFonts w:cs="Arial"/>
                <w:sz w:val="22"/>
                <w:szCs w:val="22"/>
              </w:rPr>
            </w:pPr>
          </w:p>
          <w:p w14:paraId="0F54C47E" w14:textId="77777777" w:rsidR="00A96B9A" w:rsidRDefault="00A96B9A" w:rsidP="00980CEC">
            <w:pPr>
              <w:pStyle w:val="BodyText3"/>
              <w:ind w:left="360"/>
              <w:rPr>
                <w:rFonts w:cs="Arial"/>
                <w:bCs w:val="0"/>
                <w:sz w:val="22"/>
                <w:szCs w:val="22"/>
                <w:lang w:bidi="hi-IN"/>
              </w:rPr>
            </w:pPr>
          </w:p>
          <w:p w14:paraId="021FF4B5" w14:textId="77777777" w:rsidR="00A96B9A" w:rsidRDefault="00A96B9A" w:rsidP="00980CEC">
            <w:pPr>
              <w:pStyle w:val="BodyText3"/>
              <w:ind w:left="360"/>
              <w:rPr>
                <w:rFonts w:cs="Arial"/>
                <w:bCs w:val="0"/>
                <w:sz w:val="22"/>
                <w:szCs w:val="22"/>
                <w:lang w:bidi="hi-IN"/>
              </w:rPr>
            </w:pPr>
          </w:p>
          <w:p w14:paraId="30564165" w14:textId="77777777" w:rsidR="00A96B9A" w:rsidRDefault="00A96B9A" w:rsidP="00980CEC">
            <w:pPr>
              <w:pStyle w:val="BodyText3"/>
              <w:ind w:left="360"/>
              <w:rPr>
                <w:rFonts w:cs="Arial"/>
                <w:bCs w:val="0"/>
                <w:sz w:val="22"/>
                <w:szCs w:val="22"/>
                <w:lang w:bidi="hi-IN"/>
              </w:rPr>
            </w:pPr>
          </w:p>
          <w:p w14:paraId="3892B44F" w14:textId="77777777" w:rsidR="00A96B9A" w:rsidRDefault="00A96B9A" w:rsidP="00980CEC">
            <w:pPr>
              <w:pStyle w:val="BodyText3"/>
              <w:ind w:left="360"/>
              <w:rPr>
                <w:rFonts w:cs="Arial"/>
                <w:bCs w:val="0"/>
                <w:sz w:val="22"/>
                <w:szCs w:val="22"/>
                <w:lang w:bidi="hi-IN"/>
              </w:rPr>
            </w:pPr>
          </w:p>
          <w:p w14:paraId="21BA55EA" w14:textId="77777777" w:rsidR="00A96B9A" w:rsidRDefault="00A96B9A" w:rsidP="00980CEC">
            <w:pPr>
              <w:pStyle w:val="BodyText3"/>
              <w:ind w:left="360"/>
              <w:rPr>
                <w:rFonts w:cs="Arial"/>
                <w:bCs w:val="0"/>
                <w:sz w:val="22"/>
                <w:szCs w:val="22"/>
                <w:lang w:bidi="hi-IN"/>
              </w:rPr>
            </w:pPr>
          </w:p>
          <w:p w14:paraId="09CD55A7" w14:textId="77777777" w:rsidR="00A96B9A" w:rsidRDefault="00A96B9A" w:rsidP="00980CEC">
            <w:pPr>
              <w:pStyle w:val="BodyText3"/>
              <w:ind w:left="360"/>
              <w:rPr>
                <w:rFonts w:cs="Arial"/>
                <w:bCs w:val="0"/>
                <w:sz w:val="22"/>
                <w:szCs w:val="22"/>
                <w:lang w:bidi="hi-IN"/>
              </w:rPr>
            </w:pPr>
          </w:p>
          <w:p w14:paraId="25F66C2F" w14:textId="77777777" w:rsidR="00980CEC" w:rsidRDefault="00980CEC" w:rsidP="00980CEC">
            <w:pPr>
              <w:tabs>
                <w:tab w:val="left" w:pos="1725"/>
              </w:tabs>
              <w:rPr>
                <w:rFonts w:cs="Arial"/>
                <w:sz w:val="22"/>
                <w:szCs w:val="22"/>
              </w:rPr>
            </w:pPr>
          </w:p>
          <w:p w14:paraId="01F9FFAB" w14:textId="77777777" w:rsidR="00505F4D" w:rsidRPr="00A602F6" w:rsidRDefault="00505F4D" w:rsidP="00980CEC">
            <w:pPr>
              <w:tabs>
                <w:tab w:val="left" w:pos="1725"/>
              </w:tabs>
              <w:rPr>
                <w:rFonts w:cs="Arial"/>
                <w:sz w:val="22"/>
                <w:szCs w:val="22"/>
              </w:rPr>
            </w:pPr>
          </w:p>
          <w:p w14:paraId="42A8D192" w14:textId="2A5C5847" w:rsidR="00980CEC" w:rsidRPr="00C22984" w:rsidRDefault="00980CEC" w:rsidP="00C22984">
            <w:pPr>
              <w:tabs>
                <w:tab w:val="left" w:pos="1725"/>
              </w:tabs>
              <w:rPr>
                <w:rFonts w:cs="Arial"/>
                <w:sz w:val="22"/>
                <w:szCs w:val="22"/>
              </w:rPr>
            </w:pPr>
            <w:r w:rsidRPr="00A602F6">
              <w:rPr>
                <w:rFonts w:cs="Arial"/>
                <w:sz w:val="22"/>
                <w:szCs w:val="22"/>
              </w:rPr>
              <w:t>…………………………………….</w:t>
            </w:r>
          </w:p>
          <w:p w14:paraId="6D08769A" w14:textId="4CB80F40" w:rsidR="00980CEC" w:rsidRPr="00A602F6" w:rsidRDefault="00980CEC" w:rsidP="00980CEC">
            <w:pPr>
              <w:tabs>
                <w:tab w:val="left" w:pos="1725"/>
              </w:tabs>
              <w:jc w:val="both"/>
              <w:rPr>
                <w:rFonts w:cs="Arial"/>
                <w:sz w:val="22"/>
                <w:szCs w:val="22"/>
              </w:rPr>
            </w:pPr>
          </w:p>
        </w:tc>
      </w:tr>
      <w:tr w:rsidR="003D00F9" w:rsidRPr="00E616E7" w14:paraId="3B1D2F91" w14:textId="77777777" w:rsidTr="0084445E">
        <w:trPr>
          <w:trHeight w:val="708"/>
        </w:trPr>
        <w:tc>
          <w:tcPr>
            <w:tcW w:w="704" w:type="dxa"/>
          </w:tcPr>
          <w:p w14:paraId="480AC3CE" w14:textId="77777777" w:rsidR="003D00F9" w:rsidRPr="00E616E7" w:rsidRDefault="003D00F9" w:rsidP="00980CEC">
            <w:pPr>
              <w:pStyle w:val="ListParagraph"/>
              <w:numPr>
                <w:ilvl w:val="0"/>
                <w:numId w:val="1"/>
              </w:numPr>
              <w:jc w:val="center"/>
              <w:rPr>
                <w:rFonts w:ascii="Book Antiqua" w:hAnsi="Book Antiqua"/>
                <w:bCs/>
                <w:sz w:val="20"/>
                <w:szCs w:val="20"/>
              </w:rPr>
            </w:pPr>
          </w:p>
        </w:tc>
        <w:tc>
          <w:tcPr>
            <w:tcW w:w="1418" w:type="dxa"/>
          </w:tcPr>
          <w:p w14:paraId="600694B2" w14:textId="165E6AEF" w:rsidR="003D00F9" w:rsidRPr="00E616E7" w:rsidRDefault="003D00F9" w:rsidP="00980CEC">
            <w:pPr>
              <w:tabs>
                <w:tab w:val="left" w:pos="1080"/>
              </w:tabs>
              <w:rPr>
                <w:rFonts w:ascii="Book Antiqua" w:eastAsia="Calibri" w:hAnsi="Book Antiqua" w:cs="Arial"/>
                <w:sz w:val="20"/>
                <w:szCs w:val="20"/>
                <w:lang w:eastAsia="en-IN"/>
              </w:rPr>
            </w:pPr>
            <w:r>
              <w:rPr>
                <w:rFonts w:ascii="Book Antiqua" w:eastAsia="Calibri" w:hAnsi="Book Antiqua" w:cs="Arial"/>
                <w:sz w:val="20"/>
                <w:szCs w:val="20"/>
                <w:lang w:eastAsia="en-IN"/>
              </w:rPr>
              <w:t>Vol-1</w:t>
            </w:r>
          </w:p>
        </w:tc>
        <w:tc>
          <w:tcPr>
            <w:tcW w:w="6203" w:type="dxa"/>
          </w:tcPr>
          <w:p w14:paraId="778348DA" w14:textId="6F62200D" w:rsidR="003D00F9" w:rsidRDefault="00CB1126" w:rsidP="00980CEC">
            <w:pPr>
              <w:tabs>
                <w:tab w:val="left" w:pos="1725"/>
              </w:tabs>
              <w:rPr>
                <w:rFonts w:ascii="Book Antiqua" w:hAnsi="Book Antiqua" w:cs="Arial"/>
                <w:b/>
                <w:bCs/>
                <w:sz w:val="20"/>
                <w:szCs w:val="20"/>
              </w:rPr>
            </w:pPr>
            <w:r w:rsidRPr="00A602F6">
              <w:rPr>
                <w:rFonts w:cs="Arial"/>
                <w:b/>
                <w:bCs/>
                <w:sz w:val="22"/>
                <w:szCs w:val="22"/>
              </w:rPr>
              <w:t>Annexure-A (BDS)</w:t>
            </w:r>
          </w:p>
        </w:tc>
        <w:tc>
          <w:tcPr>
            <w:tcW w:w="6208" w:type="dxa"/>
          </w:tcPr>
          <w:p w14:paraId="56E6164F" w14:textId="1C5C4B7B" w:rsidR="00CB1126" w:rsidRPr="00A602F6" w:rsidRDefault="00CB1126" w:rsidP="00CB1126">
            <w:pPr>
              <w:tabs>
                <w:tab w:val="left" w:pos="1725"/>
              </w:tabs>
              <w:jc w:val="both"/>
              <w:rPr>
                <w:rFonts w:cs="Arial"/>
                <w:b/>
                <w:bCs/>
                <w:sz w:val="22"/>
                <w:szCs w:val="22"/>
              </w:rPr>
            </w:pPr>
            <w:r>
              <w:rPr>
                <w:rFonts w:cs="Arial"/>
                <w:b/>
                <w:bCs/>
                <w:sz w:val="22"/>
                <w:szCs w:val="22"/>
              </w:rPr>
              <w:t xml:space="preserve">Considering the </w:t>
            </w:r>
            <w:r w:rsidR="0084445E">
              <w:rPr>
                <w:rFonts w:cs="Arial"/>
                <w:b/>
                <w:bCs/>
                <w:sz w:val="22"/>
                <w:szCs w:val="22"/>
              </w:rPr>
              <w:t>amendment</w:t>
            </w:r>
            <w:r w:rsidR="00A4506B">
              <w:rPr>
                <w:rFonts w:cs="Arial"/>
                <w:b/>
                <w:bCs/>
                <w:sz w:val="22"/>
                <w:szCs w:val="22"/>
              </w:rPr>
              <w:t xml:space="preserve"> </w:t>
            </w:r>
            <w:r w:rsidR="00A4506B" w:rsidRPr="00A602F6">
              <w:rPr>
                <w:rFonts w:cs="Arial"/>
                <w:b/>
                <w:bCs/>
                <w:sz w:val="22"/>
                <w:szCs w:val="22"/>
              </w:rPr>
              <w:t>above</w:t>
            </w:r>
            <w:r w:rsidRPr="00A602F6">
              <w:rPr>
                <w:rFonts w:cs="Arial"/>
                <w:b/>
                <w:bCs/>
                <w:sz w:val="22"/>
                <w:szCs w:val="22"/>
              </w:rPr>
              <w:t>:</w:t>
            </w:r>
          </w:p>
          <w:p w14:paraId="33D6FBB6" w14:textId="77777777" w:rsidR="003D00F9" w:rsidRDefault="00CB1126" w:rsidP="00A4506B">
            <w:pPr>
              <w:tabs>
                <w:tab w:val="left" w:pos="1725"/>
              </w:tabs>
              <w:jc w:val="both"/>
              <w:rPr>
                <w:rFonts w:cs="Arial"/>
                <w:b/>
                <w:bCs/>
                <w:sz w:val="22"/>
                <w:szCs w:val="22"/>
              </w:rPr>
            </w:pPr>
            <w:r w:rsidRPr="00A602F6">
              <w:rPr>
                <w:rFonts w:cs="Arial"/>
                <w:b/>
                <w:bCs/>
                <w:sz w:val="22"/>
                <w:szCs w:val="22"/>
              </w:rPr>
              <w:t>Annexure-A (BDS) stands replaced with Annexure-A (BDS)_</w:t>
            </w:r>
            <w:r>
              <w:rPr>
                <w:rFonts w:cs="Arial"/>
                <w:b/>
                <w:bCs/>
                <w:sz w:val="22"/>
                <w:szCs w:val="22"/>
              </w:rPr>
              <w:t>R</w:t>
            </w:r>
            <w:r w:rsidRPr="00A602F6">
              <w:rPr>
                <w:rFonts w:cs="Arial"/>
                <w:b/>
                <w:bCs/>
                <w:sz w:val="22"/>
                <w:szCs w:val="22"/>
              </w:rPr>
              <w:t>ev01 (attached herewith)</w:t>
            </w:r>
            <w:r>
              <w:rPr>
                <w:rFonts w:cs="Arial"/>
                <w:b/>
                <w:bCs/>
                <w:sz w:val="22"/>
                <w:szCs w:val="22"/>
              </w:rPr>
              <w:t>.</w:t>
            </w:r>
          </w:p>
          <w:p w14:paraId="028ECB62" w14:textId="08819891" w:rsidR="0084445E" w:rsidRPr="00A4506B" w:rsidRDefault="0084445E" w:rsidP="00A4506B">
            <w:pPr>
              <w:tabs>
                <w:tab w:val="left" w:pos="1725"/>
              </w:tabs>
              <w:jc w:val="both"/>
              <w:rPr>
                <w:rFonts w:cs="Arial"/>
                <w:b/>
                <w:bCs/>
                <w:sz w:val="22"/>
                <w:szCs w:val="22"/>
              </w:rPr>
            </w:pPr>
          </w:p>
        </w:tc>
      </w:tr>
      <w:tr w:rsidR="0084445E" w:rsidRPr="00E616E7" w14:paraId="130DD0B8" w14:textId="77777777" w:rsidTr="0084445E">
        <w:trPr>
          <w:trHeight w:val="708"/>
        </w:trPr>
        <w:tc>
          <w:tcPr>
            <w:tcW w:w="704" w:type="dxa"/>
          </w:tcPr>
          <w:p w14:paraId="420F7EE1" w14:textId="77777777" w:rsidR="0084445E" w:rsidRPr="00E616E7" w:rsidRDefault="0084445E" w:rsidP="00980CEC">
            <w:pPr>
              <w:pStyle w:val="ListParagraph"/>
              <w:numPr>
                <w:ilvl w:val="0"/>
                <w:numId w:val="1"/>
              </w:numPr>
              <w:jc w:val="center"/>
              <w:rPr>
                <w:rFonts w:ascii="Book Antiqua" w:hAnsi="Book Antiqua"/>
                <w:bCs/>
                <w:sz w:val="20"/>
                <w:szCs w:val="20"/>
              </w:rPr>
            </w:pPr>
          </w:p>
        </w:tc>
        <w:tc>
          <w:tcPr>
            <w:tcW w:w="1418" w:type="dxa"/>
          </w:tcPr>
          <w:p w14:paraId="6783631D" w14:textId="7CAF5151" w:rsidR="0084445E" w:rsidRDefault="0084445E" w:rsidP="00980CEC">
            <w:pPr>
              <w:tabs>
                <w:tab w:val="left" w:pos="1080"/>
              </w:tabs>
              <w:rPr>
                <w:rFonts w:ascii="Book Antiqua" w:eastAsia="Calibri" w:hAnsi="Book Antiqua" w:cs="Arial"/>
                <w:sz w:val="20"/>
                <w:szCs w:val="20"/>
                <w:lang w:eastAsia="en-IN"/>
              </w:rPr>
            </w:pPr>
            <w:r>
              <w:rPr>
                <w:rFonts w:ascii="Book Antiqua" w:eastAsia="Calibri" w:hAnsi="Book Antiqua" w:cs="Arial"/>
                <w:sz w:val="20"/>
                <w:szCs w:val="20"/>
                <w:lang w:eastAsia="en-IN"/>
              </w:rPr>
              <w:t>Vol-III</w:t>
            </w:r>
          </w:p>
        </w:tc>
        <w:tc>
          <w:tcPr>
            <w:tcW w:w="6203" w:type="dxa"/>
          </w:tcPr>
          <w:p w14:paraId="367E4686" w14:textId="705F9414" w:rsidR="0084445E" w:rsidRPr="00A602F6" w:rsidRDefault="0084445E" w:rsidP="00980CEC">
            <w:pPr>
              <w:tabs>
                <w:tab w:val="left" w:pos="1725"/>
              </w:tabs>
              <w:rPr>
                <w:rFonts w:cs="Arial"/>
                <w:b/>
                <w:bCs/>
                <w:sz w:val="22"/>
                <w:szCs w:val="22"/>
              </w:rPr>
            </w:pPr>
            <w:r w:rsidRPr="0084445E">
              <w:rPr>
                <w:rFonts w:cs="Arial"/>
                <w:b/>
                <w:bCs/>
                <w:sz w:val="22"/>
                <w:szCs w:val="22"/>
              </w:rPr>
              <w:t>Attachment-3 (QR)</w:t>
            </w:r>
          </w:p>
        </w:tc>
        <w:tc>
          <w:tcPr>
            <w:tcW w:w="6208" w:type="dxa"/>
          </w:tcPr>
          <w:p w14:paraId="14AB01E9" w14:textId="77777777" w:rsidR="0084445E" w:rsidRPr="00A602F6" w:rsidRDefault="0084445E" w:rsidP="0084445E">
            <w:pPr>
              <w:tabs>
                <w:tab w:val="left" w:pos="1725"/>
              </w:tabs>
              <w:jc w:val="both"/>
              <w:rPr>
                <w:rFonts w:cs="Arial"/>
                <w:b/>
                <w:bCs/>
                <w:sz w:val="22"/>
                <w:szCs w:val="22"/>
              </w:rPr>
            </w:pPr>
            <w:r>
              <w:rPr>
                <w:rFonts w:cs="Arial"/>
                <w:b/>
                <w:bCs/>
                <w:sz w:val="22"/>
                <w:szCs w:val="22"/>
              </w:rPr>
              <w:t xml:space="preserve">Considering the amendment </w:t>
            </w:r>
            <w:r w:rsidRPr="00A602F6">
              <w:rPr>
                <w:rFonts w:cs="Arial"/>
                <w:b/>
                <w:bCs/>
                <w:sz w:val="22"/>
                <w:szCs w:val="22"/>
              </w:rPr>
              <w:t>above:</w:t>
            </w:r>
          </w:p>
          <w:p w14:paraId="4B76B1DD" w14:textId="77777777" w:rsidR="0084445E" w:rsidRDefault="0084445E" w:rsidP="00CB1126">
            <w:pPr>
              <w:tabs>
                <w:tab w:val="left" w:pos="1725"/>
              </w:tabs>
              <w:jc w:val="both"/>
              <w:rPr>
                <w:rFonts w:cs="Arial"/>
                <w:b/>
                <w:bCs/>
                <w:sz w:val="22"/>
                <w:szCs w:val="22"/>
              </w:rPr>
            </w:pPr>
            <w:r w:rsidRPr="00A602F6">
              <w:rPr>
                <w:rFonts w:cs="Arial"/>
                <w:b/>
                <w:bCs/>
                <w:sz w:val="22"/>
                <w:szCs w:val="22"/>
              </w:rPr>
              <w:t>Attachment 3(QR) stands replaced with Attachment 3(QR)</w:t>
            </w:r>
            <w:r w:rsidR="00125432">
              <w:rPr>
                <w:rFonts w:cs="Arial"/>
                <w:b/>
                <w:bCs/>
                <w:sz w:val="22"/>
                <w:szCs w:val="22"/>
              </w:rPr>
              <w:t>_</w:t>
            </w:r>
            <w:r>
              <w:rPr>
                <w:rFonts w:cs="Arial"/>
                <w:b/>
                <w:bCs/>
                <w:sz w:val="22"/>
                <w:szCs w:val="22"/>
              </w:rPr>
              <w:t>R</w:t>
            </w:r>
            <w:r w:rsidRPr="00A602F6">
              <w:rPr>
                <w:rFonts w:cs="Arial"/>
                <w:b/>
                <w:bCs/>
                <w:sz w:val="22"/>
                <w:szCs w:val="22"/>
              </w:rPr>
              <w:t>ev01 (attached herewith).</w:t>
            </w:r>
          </w:p>
          <w:p w14:paraId="2564473E" w14:textId="5DE8E624" w:rsidR="00125432" w:rsidRDefault="00125432" w:rsidP="00CB1126">
            <w:pPr>
              <w:tabs>
                <w:tab w:val="left" w:pos="1725"/>
              </w:tabs>
              <w:jc w:val="both"/>
              <w:rPr>
                <w:rFonts w:cs="Arial"/>
                <w:b/>
                <w:bCs/>
                <w:sz w:val="22"/>
                <w:szCs w:val="22"/>
              </w:rPr>
            </w:pPr>
          </w:p>
        </w:tc>
      </w:tr>
    </w:tbl>
    <w:p w14:paraId="2DA7B711" w14:textId="77777777" w:rsidR="00402104" w:rsidRPr="00E616E7" w:rsidRDefault="00402104" w:rsidP="00B232A3">
      <w:pPr>
        <w:rPr>
          <w:rFonts w:ascii="Book Antiqua" w:hAnsi="Book Antiqua"/>
          <w:bCs/>
          <w:sz w:val="20"/>
          <w:szCs w:val="20"/>
        </w:rPr>
      </w:pPr>
    </w:p>
    <w:sectPr w:rsidR="00402104" w:rsidRPr="00E616E7" w:rsidSect="00E26CBE">
      <w:headerReference w:type="default" r:id="rId8"/>
      <w:footerReference w:type="default" r:id="rId9"/>
      <w:pgSz w:w="15840" w:h="12240" w:orient="landscape"/>
      <w:pgMar w:top="720" w:right="1260" w:bottom="720" w:left="720" w:header="540"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7306D" w14:textId="77777777" w:rsidR="00E0505B" w:rsidRDefault="00E0505B">
      <w:r>
        <w:separator/>
      </w:r>
    </w:p>
  </w:endnote>
  <w:endnote w:type="continuationSeparator" w:id="0">
    <w:p w14:paraId="0DEF1E15" w14:textId="77777777" w:rsidR="00E0505B" w:rsidRDefault="00E0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sz w:val="22"/>
        <w:szCs w:val="22"/>
      </w:rPr>
      <w:id w:val="1366101915"/>
      <w:docPartObj>
        <w:docPartGallery w:val="Page Numbers (Bottom of Page)"/>
        <w:docPartUnique/>
      </w:docPartObj>
    </w:sdtPr>
    <w:sdtContent>
      <w:sdt>
        <w:sdtPr>
          <w:rPr>
            <w:rFonts w:ascii="Book Antiqua" w:hAnsi="Book Antiqua"/>
            <w:sz w:val="22"/>
            <w:szCs w:val="22"/>
          </w:rPr>
          <w:id w:val="-1769616900"/>
          <w:docPartObj>
            <w:docPartGallery w:val="Page Numbers (Top of Page)"/>
            <w:docPartUnique/>
          </w:docPartObj>
        </w:sdtPr>
        <w:sdtContent>
          <w:p w14:paraId="78BAE0A2" w14:textId="401D13CF"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E6B1D" w14:textId="77777777" w:rsidR="00E0505B" w:rsidRDefault="00E0505B">
      <w:r>
        <w:separator/>
      </w:r>
    </w:p>
  </w:footnote>
  <w:footnote w:type="continuationSeparator" w:id="0">
    <w:p w14:paraId="6E974083" w14:textId="77777777" w:rsidR="00E0505B" w:rsidRDefault="00E05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7B427" w14:textId="4A434F4B" w:rsidR="00914FDF" w:rsidRPr="00FB622D" w:rsidRDefault="00914FDF" w:rsidP="00914FDF">
    <w:pPr>
      <w:pStyle w:val="Header"/>
      <w:pBdr>
        <w:bottom w:val="single" w:sz="4" w:space="1" w:color="auto"/>
      </w:pBdr>
      <w:jc w:val="both"/>
      <w:rPr>
        <w:rFonts w:ascii="Book Antiqua" w:hAnsi="Book Antiqua"/>
        <w:b/>
        <w:bCs/>
        <w:sz w:val="20"/>
        <w:szCs w:val="20"/>
      </w:rPr>
    </w:pPr>
    <w:r w:rsidRPr="00FB622D">
      <w:rPr>
        <w:rFonts w:ascii="Book Antiqua" w:hAnsi="Book Antiqua" w:cs="Calibri"/>
        <w:b/>
        <w:bCs/>
        <w:sz w:val="20"/>
        <w:szCs w:val="20"/>
        <w:lang w:eastAsia="en-IN"/>
      </w:rPr>
      <w:t>Amendment No-</w:t>
    </w:r>
    <w:r w:rsidRPr="00A2687A">
      <w:rPr>
        <w:rFonts w:ascii="Book Antiqua" w:hAnsi="Book Antiqua" w:cs="Calibri"/>
        <w:b/>
        <w:bCs/>
        <w:sz w:val="20"/>
        <w:szCs w:val="20"/>
        <w:lang w:eastAsia="en-IN"/>
      </w:rPr>
      <w:t xml:space="preserve">III dated </w:t>
    </w:r>
    <w:r w:rsidR="0041692A">
      <w:rPr>
        <w:rFonts w:ascii="Book Antiqua" w:hAnsi="Book Antiqua" w:cs="Calibri"/>
        <w:b/>
        <w:bCs/>
        <w:sz w:val="20"/>
        <w:szCs w:val="20"/>
        <w:lang w:eastAsia="en-IN"/>
      </w:rPr>
      <w:t>16</w:t>
    </w:r>
    <w:r w:rsidRPr="00A2687A">
      <w:rPr>
        <w:rFonts w:ascii="Book Antiqua" w:hAnsi="Book Antiqua" w:cs="Calibri"/>
        <w:b/>
        <w:bCs/>
        <w:sz w:val="20"/>
        <w:szCs w:val="20"/>
        <w:lang w:eastAsia="en-IN"/>
      </w:rPr>
      <w:t>.</w:t>
    </w:r>
    <w:r w:rsidR="00A602F6">
      <w:rPr>
        <w:rFonts w:ascii="Book Antiqua" w:hAnsi="Book Antiqua" w:cs="Calibri"/>
        <w:b/>
        <w:bCs/>
        <w:sz w:val="20"/>
        <w:szCs w:val="20"/>
        <w:lang w:eastAsia="en-IN"/>
      </w:rPr>
      <w:t>04</w:t>
    </w:r>
    <w:r w:rsidRPr="00A2687A">
      <w:rPr>
        <w:rFonts w:ascii="Book Antiqua" w:hAnsi="Book Antiqua" w:cs="Calibri"/>
        <w:b/>
        <w:bCs/>
        <w:sz w:val="20"/>
        <w:szCs w:val="20"/>
        <w:lang w:eastAsia="en-IN"/>
      </w:rPr>
      <w:t>.202</w:t>
    </w:r>
    <w:r w:rsidR="00A602F6">
      <w:rPr>
        <w:rFonts w:ascii="Book Antiqua" w:hAnsi="Book Antiqua" w:cs="Calibri"/>
        <w:b/>
        <w:bCs/>
        <w:sz w:val="20"/>
        <w:szCs w:val="20"/>
        <w:lang w:eastAsia="en-IN"/>
      </w:rPr>
      <w:t>5</w:t>
    </w:r>
    <w:r w:rsidRPr="00A2687A">
      <w:rPr>
        <w:rFonts w:ascii="Book Antiqua" w:hAnsi="Book Antiqua" w:cs="Calibri"/>
        <w:b/>
        <w:bCs/>
        <w:sz w:val="20"/>
        <w:szCs w:val="20"/>
        <w:lang w:eastAsia="en-IN"/>
      </w:rPr>
      <w:t xml:space="preserve"> to</w:t>
    </w:r>
    <w:r w:rsidRPr="00FB622D">
      <w:rPr>
        <w:rFonts w:ascii="Book Antiqua" w:hAnsi="Book Antiqua" w:cs="Calibri"/>
        <w:b/>
        <w:bCs/>
        <w:sz w:val="20"/>
        <w:szCs w:val="20"/>
        <w:lang w:eastAsia="en-IN"/>
      </w:rPr>
      <w:t xml:space="preserve"> the bidding documents of </w:t>
    </w:r>
    <w:r w:rsidR="00A602F6" w:rsidRPr="00A602F6">
      <w:rPr>
        <w:rFonts w:ascii="Book Antiqua" w:hAnsi="Book Antiqua" w:cs="Calibri"/>
        <w:b/>
        <w:bCs/>
        <w:sz w:val="20"/>
        <w:szCs w:val="20"/>
        <w:lang w:eastAsia="en-IN"/>
      </w:rPr>
      <w:t>Transmission Line Package TL01 for construction of 132kV D/C (Single HTLS Equivalent Panther) Transmission line from Rammam-III HEP to POWERGRID Rangpo Substation under Consultancy services to NTPC Ltd</w:t>
    </w:r>
    <w:r w:rsidR="00A602F6">
      <w:rPr>
        <w:rFonts w:ascii="Book Antiqua" w:hAnsi="Book Antiqua" w:cs="Calibri"/>
        <w:b/>
        <w:bCs/>
        <w:sz w:val="20"/>
        <w:szCs w:val="20"/>
        <w:lang w:eastAsia="en-IN"/>
      </w:rPr>
      <w:t xml:space="preserve"> </w:t>
    </w:r>
    <w:r w:rsidRPr="00FB622D">
      <w:rPr>
        <w:rFonts w:ascii="Book Antiqua" w:hAnsi="Book Antiqua" w:cs="Calibri"/>
        <w:b/>
        <w:bCs/>
        <w:sz w:val="20"/>
        <w:szCs w:val="20"/>
        <w:lang w:eastAsia="en-IN"/>
      </w:rPr>
      <w:t xml:space="preserve">Specification Number: </w:t>
    </w:r>
    <w:r w:rsidR="00A602F6" w:rsidRPr="00A602F6">
      <w:rPr>
        <w:rFonts w:ascii="Book Antiqua" w:hAnsi="Book Antiqua" w:cs="Calibri"/>
        <w:b/>
        <w:bCs/>
        <w:sz w:val="20"/>
        <w:szCs w:val="20"/>
        <w:lang w:eastAsia="en-IN"/>
      </w:rPr>
      <w:t>CC/NT/W-TW/DOM/A04/25/01234</w:t>
    </w:r>
  </w:p>
  <w:p w14:paraId="5EF17C7C" w14:textId="77777777" w:rsidR="00A36B70" w:rsidRPr="00E95DD6" w:rsidRDefault="00A36B70" w:rsidP="00E95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3C2F"/>
    <w:multiLevelType w:val="hybridMultilevel"/>
    <w:tmpl w:val="206C3F7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BC03FA"/>
    <w:multiLevelType w:val="hybridMultilevel"/>
    <w:tmpl w:val="DFD8045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29D75A8"/>
    <w:multiLevelType w:val="hybridMultilevel"/>
    <w:tmpl w:val="DFD8045A"/>
    <w:lvl w:ilvl="0" w:tplc="1EB8FE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1147BE"/>
    <w:multiLevelType w:val="hybridMultilevel"/>
    <w:tmpl w:val="DFD8045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5211851"/>
    <w:multiLevelType w:val="multilevel"/>
    <w:tmpl w:val="06040E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58F1BE3"/>
    <w:multiLevelType w:val="hybridMultilevel"/>
    <w:tmpl w:val="DFD8045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6374027"/>
    <w:multiLevelType w:val="hybridMultilevel"/>
    <w:tmpl w:val="DFD8045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7697C71"/>
    <w:multiLevelType w:val="multilevel"/>
    <w:tmpl w:val="B21A28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0"/>
  </w:num>
  <w:num w:numId="2" w16cid:durableId="1658613363">
    <w:abstractNumId w:val="12"/>
  </w:num>
  <w:num w:numId="3" w16cid:durableId="658965732">
    <w:abstractNumId w:val="6"/>
  </w:num>
  <w:num w:numId="4" w16cid:durableId="1958179680">
    <w:abstractNumId w:val="5"/>
  </w:num>
  <w:num w:numId="5" w16cid:durableId="469636315">
    <w:abstractNumId w:val="1"/>
  </w:num>
  <w:num w:numId="6" w16cid:durableId="18970304">
    <w:abstractNumId w:val="10"/>
  </w:num>
  <w:num w:numId="7" w16cid:durableId="574709288">
    <w:abstractNumId w:val="11"/>
  </w:num>
  <w:num w:numId="8" w16cid:durableId="1819178015">
    <w:abstractNumId w:val="3"/>
  </w:num>
  <w:num w:numId="9" w16cid:durableId="1837840348">
    <w:abstractNumId w:val="7"/>
  </w:num>
  <w:num w:numId="10" w16cid:durableId="85422401">
    <w:abstractNumId w:val="4"/>
  </w:num>
  <w:num w:numId="11" w16cid:durableId="783617925">
    <w:abstractNumId w:val="2"/>
  </w:num>
  <w:num w:numId="12" w16cid:durableId="1401976615">
    <w:abstractNumId w:val="9"/>
  </w:num>
  <w:num w:numId="13" w16cid:durableId="257567325">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06607"/>
    <w:rsid w:val="00006C01"/>
    <w:rsid w:val="0001324B"/>
    <w:rsid w:val="00014B7C"/>
    <w:rsid w:val="00015B8B"/>
    <w:rsid w:val="00017D88"/>
    <w:rsid w:val="00021671"/>
    <w:rsid w:val="00022A4B"/>
    <w:rsid w:val="00022D28"/>
    <w:rsid w:val="00023009"/>
    <w:rsid w:val="000265A8"/>
    <w:rsid w:val="00026742"/>
    <w:rsid w:val="00030082"/>
    <w:rsid w:val="000300FB"/>
    <w:rsid w:val="0003067D"/>
    <w:rsid w:val="000311D5"/>
    <w:rsid w:val="000318DE"/>
    <w:rsid w:val="00031BC7"/>
    <w:rsid w:val="00034D9C"/>
    <w:rsid w:val="00036E62"/>
    <w:rsid w:val="00054C07"/>
    <w:rsid w:val="00061459"/>
    <w:rsid w:val="00061CEB"/>
    <w:rsid w:val="0006318F"/>
    <w:rsid w:val="000726BF"/>
    <w:rsid w:val="000737D6"/>
    <w:rsid w:val="00073DDA"/>
    <w:rsid w:val="00074E78"/>
    <w:rsid w:val="000770A4"/>
    <w:rsid w:val="000826A6"/>
    <w:rsid w:val="00085728"/>
    <w:rsid w:val="0008612A"/>
    <w:rsid w:val="000929D2"/>
    <w:rsid w:val="00092A0E"/>
    <w:rsid w:val="00097371"/>
    <w:rsid w:val="000A3823"/>
    <w:rsid w:val="000A7E03"/>
    <w:rsid w:val="000B428B"/>
    <w:rsid w:val="000B468C"/>
    <w:rsid w:val="000B48A5"/>
    <w:rsid w:val="000B6A11"/>
    <w:rsid w:val="000B6DAC"/>
    <w:rsid w:val="000C090A"/>
    <w:rsid w:val="000C2476"/>
    <w:rsid w:val="000C3897"/>
    <w:rsid w:val="000C5602"/>
    <w:rsid w:val="000C7C0B"/>
    <w:rsid w:val="000D12B8"/>
    <w:rsid w:val="000D13CF"/>
    <w:rsid w:val="000D19E3"/>
    <w:rsid w:val="000D2744"/>
    <w:rsid w:val="000D5711"/>
    <w:rsid w:val="000D6BB2"/>
    <w:rsid w:val="000E195F"/>
    <w:rsid w:val="000E59C9"/>
    <w:rsid w:val="000E70BE"/>
    <w:rsid w:val="000F08B8"/>
    <w:rsid w:val="000F2437"/>
    <w:rsid w:val="000F3335"/>
    <w:rsid w:val="001001C7"/>
    <w:rsid w:val="00101480"/>
    <w:rsid w:val="0010297F"/>
    <w:rsid w:val="00104EAD"/>
    <w:rsid w:val="00107AEF"/>
    <w:rsid w:val="001116DB"/>
    <w:rsid w:val="00116751"/>
    <w:rsid w:val="00116DC2"/>
    <w:rsid w:val="00120C2D"/>
    <w:rsid w:val="00125432"/>
    <w:rsid w:val="00130F77"/>
    <w:rsid w:val="00131D12"/>
    <w:rsid w:val="001347E3"/>
    <w:rsid w:val="001379A0"/>
    <w:rsid w:val="001520C7"/>
    <w:rsid w:val="00153508"/>
    <w:rsid w:val="001536D2"/>
    <w:rsid w:val="00154120"/>
    <w:rsid w:val="00157B29"/>
    <w:rsid w:val="0016100A"/>
    <w:rsid w:val="00161FDD"/>
    <w:rsid w:val="00166489"/>
    <w:rsid w:val="0016702C"/>
    <w:rsid w:val="001733DA"/>
    <w:rsid w:val="00173C25"/>
    <w:rsid w:val="00174AF2"/>
    <w:rsid w:val="001763FA"/>
    <w:rsid w:val="00182F42"/>
    <w:rsid w:val="00192198"/>
    <w:rsid w:val="001945B1"/>
    <w:rsid w:val="001949E0"/>
    <w:rsid w:val="00195BC5"/>
    <w:rsid w:val="00196C3F"/>
    <w:rsid w:val="001A2920"/>
    <w:rsid w:val="001A3666"/>
    <w:rsid w:val="001A688B"/>
    <w:rsid w:val="001B075E"/>
    <w:rsid w:val="001B2643"/>
    <w:rsid w:val="001B2FE3"/>
    <w:rsid w:val="001B35F0"/>
    <w:rsid w:val="001B665D"/>
    <w:rsid w:val="001C12FD"/>
    <w:rsid w:val="001C1C48"/>
    <w:rsid w:val="001C4372"/>
    <w:rsid w:val="001D05F3"/>
    <w:rsid w:val="001D1352"/>
    <w:rsid w:val="001D4DAC"/>
    <w:rsid w:val="001E3720"/>
    <w:rsid w:val="001F0C58"/>
    <w:rsid w:val="001F26E2"/>
    <w:rsid w:val="001F507C"/>
    <w:rsid w:val="00201EA0"/>
    <w:rsid w:val="00204A2B"/>
    <w:rsid w:val="00226FD2"/>
    <w:rsid w:val="002278F0"/>
    <w:rsid w:val="00227A72"/>
    <w:rsid w:val="00233AAB"/>
    <w:rsid w:val="00237FDB"/>
    <w:rsid w:val="00240574"/>
    <w:rsid w:val="00241309"/>
    <w:rsid w:val="00250072"/>
    <w:rsid w:val="00253CE7"/>
    <w:rsid w:val="00261065"/>
    <w:rsid w:val="00261814"/>
    <w:rsid w:val="00265A31"/>
    <w:rsid w:val="00266D38"/>
    <w:rsid w:val="00266F8A"/>
    <w:rsid w:val="002670B8"/>
    <w:rsid w:val="00271FCD"/>
    <w:rsid w:val="00273534"/>
    <w:rsid w:val="0028472E"/>
    <w:rsid w:val="0029020C"/>
    <w:rsid w:val="00290CBC"/>
    <w:rsid w:val="00293351"/>
    <w:rsid w:val="00297561"/>
    <w:rsid w:val="00297F32"/>
    <w:rsid w:val="002A0254"/>
    <w:rsid w:val="002A10EB"/>
    <w:rsid w:val="002A1169"/>
    <w:rsid w:val="002A4181"/>
    <w:rsid w:val="002A4FD8"/>
    <w:rsid w:val="002A5B5B"/>
    <w:rsid w:val="002B0F5D"/>
    <w:rsid w:val="002C21A3"/>
    <w:rsid w:val="002C3F0C"/>
    <w:rsid w:val="002C45A6"/>
    <w:rsid w:val="002D2ECF"/>
    <w:rsid w:val="002D6D26"/>
    <w:rsid w:val="002D7311"/>
    <w:rsid w:val="002E305B"/>
    <w:rsid w:val="002E32B3"/>
    <w:rsid w:val="002E4B8D"/>
    <w:rsid w:val="002F26C3"/>
    <w:rsid w:val="002F336F"/>
    <w:rsid w:val="0030033D"/>
    <w:rsid w:val="0030452E"/>
    <w:rsid w:val="00305C25"/>
    <w:rsid w:val="00306210"/>
    <w:rsid w:val="003106B1"/>
    <w:rsid w:val="00314059"/>
    <w:rsid w:val="003148A2"/>
    <w:rsid w:val="0031520D"/>
    <w:rsid w:val="00315AA3"/>
    <w:rsid w:val="00316E98"/>
    <w:rsid w:val="00317AD1"/>
    <w:rsid w:val="00322474"/>
    <w:rsid w:val="00330894"/>
    <w:rsid w:val="00330AAC"/>
    <w:rsid w:val="00330E9C"/>
    <w:rsid w:val="00333394"/>
    <w:rsid w:val="00334E29"/>
    <w:rsid w:val="003449A8"/>
    <w:rsid w:val="003449C4"/>
    <w:rsid w:val="00345023"/>
    <w:rsid w:val="00345740"/>
    <w:rsid w:val="00362C7D"/>
    <w:rsid w:val="00364025"/>
    <w:rsid w:val="00365B2B"/>
    <w:rsid w:val="00365F25"/>
    <w:rsid w:val="00367AA5"/>
    <w:rsid w:val="00372F79"/>
    <w:rsid w:val="0038007D"/>
    <w:rsid w:val="00382B7E"/>
    <w:rsid w:val="00384D44"/>
    <w:rsid w:val="00386CBB"/>
    <w:rsid w:val="00386DC4"/>
    <w:rsid w:val="00390957"/>
    <w:rsid w:val="0039534D"/>
    <w:rsid w:val="00396E66"/>
    <w:rsid w:val="003A097C"/>
    <w:rsid w:val="003A137C"/>
    <w:rsid w:val="003A29BC"/>
    <w:rsid w:val="003A2F1F"/>
    <w:rsid w:val="003A76A3"/>
    <w:rsid w:val="003B1CC9"/>
    <w:rsid w:val="003B4275"/>
    <w:rsid w:val="003B55B8"/>
    <w:rsid w:val="003D00F9"/>
    <w:rsid w:val="003D2971"/>
    <w:rsid w:val="003D4D95"/>
    <w:rsid w:val="003E0FF9"/>
    <w:rsid w:val="003E1566"/>
    <w:rsid w:val="003E315C"/>
    <w:rsid w:val="003E6174"/>
    <w:rsid w:val="003F19EC"/>
    <w:rsid w:val="003F4D5C"/>
    <w:rsid w:val="003F6E0F"/>
    <w:rsid w:val="0040023C"/>
    <w:rsid w:val="00402104"/>
    <w:rsid w:val="0040333D"/>
    <w:rsid w:val="004073D9"/>
    <w:rsid w:val="004155A8"/>
    <w:rsid w:val="00415ACD"/>
    <w:rsid w:val="0041692A"/>
    <w:rsid w:val="0041740A"/>
    <w:rsid w:val="00417E33"/>
    <w:rsid w:val="004229D8"/>
    <w:rsid w:val="00430014"/>
    <w:rsid w:val="004326E0"/>
    <w:rsid w:val="00434EB9"/>
    <w:rsid w:val="00436F00"/>
    <w:rsid w:val="00437EC8"/>
    <w:rsid w:val="0044003F"/>
    <w:rsid w:val="00443FDE"/>
    <w:rsid w:val="00452F7F"/>
    <w:rsid w:val="00455C3F"/>
    <w:rsid w:val="004565AD"/>
    <w:rsid w:val="004575F6"/>
    <w:rsid w:val="00462933"/>
    <w:rsid w:val="0048555D"/>
    <w:rsid w:val="00491025"/>
    <w:rsid w:val="00492EC8"/>
    <w:rsid w:val="004949EC"/>
    <w:rsid w:val="00495170"/>
    <w:rsid w:val="00496A02"/>
    <w:rsid w:val="0049793E"/>
    <w:rsid w:val="004A2E49"/>
    <w:rsid w:val="004A5AAC"/>
    <w:rsid w:val="004A7645"/>
    <w:rsid w:val="004B1611"/>
    <w:rsid w:val="004C5DFA"/>
    <w:rsid w:val="004C6643"/>
    <w:rsid w:val="004D1D94"/>
    <w:rsid w:val="004D2AEF"/>
    <w:rsid w:val="004D59C7"/>
    <w:rsid w:val="004D5D79"/>
    <w:rsid w:val="004D6CDE"/>
    <w:rsid w:val="004D773F"/>
    <w:rsid w:val="004E010E"/>
    <w:rsid w:val="004E3571"/>
    <w:rsid w:val="004E3AB6"/>
    <w:rsid w:val="004E4870"/>
    <w:rsid w:val="004E51B8"/>
    <w:rsid w:val="004E7841"/>
    <w:rsid w:val="004F32DC"/>
    <w:rsid w:val="004F372B"/>
    <w:rsid w:val="004F72D1"/>
    <w:rsid w:val="005003DF"/>
    <w:rsid w:val="00505F4D"/>
    <w:rsid w:val="00506321"/>
    <w:rsid w:val="00510EEE"/>
    <w:rsid w:val="00513AA2"/>
    <w:rsid w:val="00513F94"/>
    <w:rsid w:val="00521767"/>
    <w:rsid w:val="005245EB"/>
    <w:rsid w:val="00525380"/>
    <w:rsid w:val="00532E67"/>
    <w:rsid w:val="00535219"/>
    <w:rsid w:val="00536E87"/>
    <w:rsid w:val="00542953"/>
    <w:rsid w:val="00552E9A"/>
    <w:rsid w:val="0057045D"/>
    <w:rsid w:val="005712A5"/>
    <w:rsid w:val="00572936"/>
    <w:rsid w:val="005751E9"/>
    <w:rsid w:val="00575C70"/>
    <w:rsid w:val="00581FBA"/>
    <w:rsid w:val="00583634"/>
    <w:rsid w:val="00585F84"/>
    <w:rsid w:val="0059213F"/>
    <w:rsid w:val="00592EFE"/>
    <w:rsid w:val="00597AB1"/>
    <w:rsid w:val="005A12F1"/>
    <w:rsid w:val="005A5DF0"/>
    <w:rsid w:val="005C046E"/>
    <w:rsid w:val="005C3FAE"/>
    <w:rsid w:val="005C52BB"/>
    <w:rsid w:val="005C54E5"/>
    <w:rsid w:val="005C592D"/>
    <w:rsid w:val="005D1C72"/>
    <w:rsid w:val="005D1ECF"/>
    <w:rsid w:val="005D2D6F"/>
    <w:rsid w:val="005D3FE1"/>
    <w:rsid w:val="005E0E49"/>
    <w:rsid w:val="005E5B29"/>
    <w:rsid w:val="005E6F2F"/>
    <w:rsid w:val="005F2CC2"/>
    <w:rsid w:val="005F34C9"/>
    <w:rsid w:val="005F76FA"/>
    <w:rsid w:val="00600BC6"/>
    <w:rsid w:val="00601410"/>
    <w:rsid w:val="00603B10"/>
    <w:rsid w:val="00605414"/>
    <w:rsid w:val="00605A21"/>
    <w:rsid w:val="00610C76"/>
    <w:rsid w:val="00610F2C"/>
    <w:rsid w:val="00613AD9"/>
    <w:rsid w:val="006221D6"/>
    <w:rsid w:val="00622434"/>
    <w:rsid w:val="006232BF"/>
    <w:rsid w:val="0064107B"/>
    <w:rsid w:val="006432BC"/>
    <w:rsid w:val="00643CD4"/>
    <w:rsid w:val="006446B2"/>
    <w:rsid w:val="006470C6"/>
    <w:rsid w:val="006500A8"/>
    <w:rsid w:val="006505A6"/>
    <w:rsid w:val="00652250"/>
    <w:rsid w:val="00660A68"/>
    <w:rsid w:val="00662231"/>
    <w:rsid w:val="0067027D"/>
    <w:rsid w:val="00671983"/>
    <w:rsid w:val="00674C0A"/>
    <w:rsid w:val="006774BD"/>
    <w:rsid w:val="0068256F"/>
    <w:rsid w:val="00685909"/>
    <w:rsid w:val="00693176"/>
    <w:rsid w:val="0069761A"/>
    <w:rsid w:val="006A0D11"/>
    <w:rsid w:val="006A0FED"/>
    <w:rsid w:val="006A6637"/>
    <w:rsid w:val="006B0E1E"/>
    <w:rsid w:val="006B168E"/>
    <w:rsid w:val="006B2BF8"/>
    <w:rsid w:val="006B362B"/>
    <w:rsid w:val="006B5853"/>
    <w:rsid w:val="006B764F"/>
    <w:rsid w:val="006B7B80"/>
    <w:rsid w:val="006C33E2"/>
    <w:rsid w:val="006C36AD"/>
    <w:rsid w:val="006C4C7A"/>
    <w:rsid w:val="006D2EC9"/>
    <w:rsid w:val="006D36ED"/>
    <w:rsid w:val="006D621E"/>
    <w:rsid w:val="006E09D7"/>
    <w:rsid w:val="006E3373"/>
    <w:rsid w:val="006E4D0E"/>
    <w:rsid w:val="006E6973"/>
    <w:rsid w:val="006E7C99"/>
    <w:rsid w:val="006F13AE"/>
    <w:rsid w:val="006F496B"/>
    <w:rsid w:val="006F4E7B"/>
    <w:rsid w:val="00701851"/>
    <w:rsid w:val="00704219"/>
    <w:rsid w:val="007077D4"/>
    <w:rsid w:val="0071164E"/>
    <w:rsid w:val="00712D13"/>
    <w:rsid w:val="00713FF3"/>
    <w:rsid w:val="00720F30"/>
    <w:rsid w:val="00722381"/>
    <w:rsid w:val="00731E16"/>
    <w:rsid w:val="00734B8F"/>
    <w:rsid w:val="0074032C"/>
    <w:rsid w:val="00740B48"/>
    <w:rsid w:val="00741FE4"/>
    <w:rsid w:val="00745428"/>
    <w:rsid w:val="00752820"/>
    <w:rsid w:val="00757F02"/>
    <w:rsid w:val="00760180"/>
    <w:rsid w:val="00761920"/>
    <w:rsid w:val="00763912"/>
    <w:rsid w:val="00764082"/>
    <w:rsid w:val="0076440F"/>
    <w:rsid w:val="00765B91"/>
    <w:rsid w:val="007719F7"/>
    <w:rsid w:val="00771BB1"/>
    <w:rsid w:val="00775E75"/>
    <w:rsid w:val="00777279"/>
    <w:rsid w:val="007818CF"/>
    <w:rsid w:val="00781A1E"/>
    <w:rsid w:val="00781DA2"/>
    <w:rsid w:val="00782346"/>
    <w:rsid w:val="0078267C"/>
    <w:rsid w:val="00782B37"/>
    <w:rsid w:val="007839B3"/>
    <w:rsid w:val="0079057C"/>
    <w:rsid w:val="0079285F"/>
    <w:rsid w:val="00794155"/>
    <w:rsid w:val="00796405"/>
    <w:rsid w:val="00797A04"/>
    <w:rsid w:val="007A28F9"/>
    <w:rsid w:val="007B6AD7"/>
    <w:rsid w:val="007C3026"/>
    <w:rsid w:val="007D385F"/>
    <w:rsid w:val="007D51B9"/>
    <w:rsid w:val="007D540D"/>
    <w:rsid w:val="007E0644"/>
    <w:rsid w:val="007E399E"/>
    <w:rsid w:val="007E76D1"/>
    <w:rsid w:val="007F2001"/>
    <w:rsid w:val="007F21C8"/>
    <w:rsid w:val="007F5CB0"/>
    <w:rsid w:val="00801130"/>
    <w:rsid w:val="008032CB"/>
    <w:rsid w:val="0080366B"/>
    <w:rsid w:val="0080421A"/>
    <w:rsid w:val="00804F6F"/>
    <w:rsid w:val="00811CFF"/>
    <w:rsid w:val="00814A5C"/>
    <w:rsid w:val="008238ED"/>
    <w:rsid w:val="00830EB5"/>
    <w:rsid w:val="00833207"/>
    <w:rsid w:val="00834FCE"/>
    <w:rsid w:val="00835D3E"/>
    <w:rsid w:val="00842F38"/>
    <w:rsid w:val="00843A50"/>
    <w:rsid w:val="00844044"/>
    <w:rsid w:val="0084445E"/>
    <w:rsid w:val="00850A7D"/>
    <w:rsid w:val="008630A1"/>
    <w:rsid w:val="0087290A"/>
    <w:rsid w:val="008734F9"/>
    <w:rsid w:val="008809EB"/>
    <w:rsid w:val="00880C34"/>
    <w:rsid w:val="00886D19"/>
    <w:rsid w:val="00890B1F"/>
    <w:rsid w:val="008914C9"/>
    <w:rsid w:val="00893EFA"/>
    <w:rsid w:val="0089580A"/>
    <w:rsid w:val="008958D7"/>
    <w:rsid w:val="00896613"/>
    <w:rsid w:val="00897F6D"/>
    <w:rsid w:val="008A31A5"/>
    <w:rsid w:val="008A4167"/>
    <w:rsid w:val="008A7A92"/>
    <w:rsid w:val="008B7ED5"/>
    <w:rsid w:val="008C050B"/>
    <w:rsid w:val="008C4783"/>
    <w:rsid w:val="008C4A64"/>
    <w:rsid w:val="008C5E70"/>
    <w:rsid w:val="008E1E8C"/>
    <w:rsid w:val="008E2111"/>
    <w:rsid w:val="008E3996"/>
    <w:rsid w:val="008E51F8"/>
    <w:rsid w:val="008F0800"/>
    <w:rsid w:val="008F1215"/>
    <w:rsid w:val="008F2EB1"/>
    <w:rsid w:val="008F42CF"/>
    <w:rsid w:val="008F508F"/>
    <w:rsid w:val="008F5462"/>
    <w:rsid w:val="008F62EF"/>
    <w:rsid w:val="00900515"/>
    <w:rsid w:val="00905301"/>
    <w:rsid w:val="00906149"/>
    <w:rsid w:val="00910C97"/>
    <w:rsid w:val="00914641"/>
    <w:rsid w:val="00914FDF"/>
    <w:rsid w:val="00920E7D"/>
    <w:rsid w:val="009216D2"/>
    <w:rsid w:val="009258EC"/>
    <w:rsid w:val="009268E9"/>
    <w:rsid w:val="0093099B"/>
    <w:rsid w:val="0093157B"/>
    <w:rsid w:val="009478F5"/>
    <w:rsid w:val="009479DB"/>
    <w:rsid w:val="009513DD"/>
    <w:rsid w:val="00954BC2"/>
    <w:rsid w:val="009614C0"/>
    <w:rsid w:val="0096317A"/>
    <w:rsid w:val="0096640D"/>
    <w:rsid w:val="00971562"/>
    <w:rsid w:val="00971B73"/>
    <w:rsid w:val="00971EF1"/>
    <w:rsid w:val="009733E4"/>
    <w:rsid w:val="00980CEC"/>
    <w:rsid w:val="009814C4"/>
    <w:rsid w:val="00981FC5"/>
    <w:rsid w:val="0098442F"/>
    <w:rsid w:val="00984698"/>
    <w:rsid w:val="00984F86"/>
    <w:rsid w:val="00993F1F"/>
    <w:rsid w:val="00996F91"/>
    <w:rsid w:val="009A244F"/>
    <w:rsid w:val="009A4B93"/>
    <w:rsid w:val="009A6025"/>
    <w:rsid w:val="009A76F2"/>
    <w:rsid w:val="009B015E"/>
    <w:rsid w:val="009B1E24"/>
    <w:rsid w:val="009B42D0"/>
    <w:rsid w:val="009B79FD"/>
    <w:rsid w:val="009C15E2"/>
    <w:rsid w:val="009D4B0C"/>
    <w:rsid w:val="009D6102"/>
    <w:rsid w:val="009D6E0A"/>
    <w:rsid w:val="009E037B"/>
    <w:rsid w:val="009E5966"/>
    <w:rsid w:val="009E66A6"/>
    <w:rsid w:val="009E673D"/>
    <w:rsid w:val="009F02DB"/>
    <w:rsid w:val="009F3528"/>
    <w:rsid w:val="009F6382"/>
    <w:rsid w:val="009F73CA"/>
    <w:rsid w:val="00A0092D"/>
    <w:rsid w:val="00A01D55"/>
    <w:rsid w:val="00A10800"/>
    <w:rsid w:val="00A11918"/>
    <w:rsid w:val="00A15CEC"/>
    <w:rsid w:val="00A24C33"/>
    <w:rsid w:val="00A2687A"/>
    <w:rsid w:val="00A36B70"/>
    <w:rsid w:val="00A37342"/>
    <w:rsid w:val="00A37FF8"/>
    <w:rsid w:val="00A4437D"/>
    <w:rsid w:val="00A44762"/>
    <w:rsid w:val="00A44D46"/>
    <w:rsid w:val="00A4506B"/>
    <w:rsid w:val="00A533FA"/>
    <w:rsid w:val="00A5361B"/>
    <w:rsid w:val="00A573F7"/>
    <w:rsid w:val="00A602F6"/>
    <w:rsid w:val="00A61CAD"/>
    <w:rsid w:val="00A62B60"/>
    <w:rsid w:val="00A7491B"/>
    <w:rsid w:val="00A76FF1"/>
    <w:rsid w:val="00A77B15"/>
    <w:rsid w:val="00A817E1"/>
    <w:rsid w:val="00A84650"/>
    <w:rsid w:val="00A8489E"/>
    <w:rsid w:val="00A8614D"/>
    <w:rsid w:val="00A86428"/>
    <w:rsid w:val="00A8765D"/>
    <w:rsid w:val="00A9025C"/>
    <w:rsid w:val="00A96B9A"/>
    <w:rsid w:val="00AA1705"/>
    <w:rsid w:val="00AA1DEF"/>
    <w:rsid w:val="00AA4F60"/>
    <w:rsid w:val="00AA5437"/>
    <w:rsid w:val="00AA6705"/>
    <w:rsid w:val="00AA6C96"/>
    <w:rsid w:val="00AA7299"/>
    <w:rsid w:val="00AB1311"/>
    <w:rsid w:val="00AB166D"/>
    <w:rsid w:val="00AC0A62"/>
    <w:rsid w:val="00AC2174"/>
    <w:rsid w:val="00AC6475"/>
    <w:rsid w:val="00AC6DE9"/>
    <w:rsid w:val="00AC7B57"/>
    <w:rsid w:val="00AD5F13"/>
    <w:rsid w:val="00AE0DB1"/>
    <w:rsid w:val="00AE1F6F"/>
    <w:rsid w:val="00AE3C3C"/>
    <w:rsid w:val="00AE4EB5"/>
    <w:rsid w:val="00AE54A6"/>
    <w:rsid w:val="00AE5522"/>
    <w:rsid w:val="00AE68C0"/>
    <w:rsid w:val="00AF4366"/>
    <w:rsid w:val="00B028AE"/>
    <w:rsid w:val="00B05B72"/>
    <w:rsid w:val="00B1155D"/>
    <w:rsid w:val="00B13982"/>
    <w:rsid w:val="00B16C2F"/>
    <w:rsid w:val="00B232A3"/>
    <w:rsid w:val="00B27D8A"/>
    <w:rsid w:val="00B30204"/>
    <w:rsid w:val="00B3180E"/>
    <w:rsid w:val="00B4072A"/>
    <w:rsid w:val="00B444F8"/>
    <w:rsid w:val="00B4498A"/>
    <w:rsid w:val="00B4779B"/>
    <w:rsid w:val="00B5298B"/>
    <w:rsid w:val="00B62081"/>
    <w:rsid w:val="00B702DF"/>
    <w:rsid w:val="00B71151"/>
    <w:rsid w:val="00B721C1"/>
    <w:rsid w:val="00B76550"/>
    <w:rsid w:val="00B768B4"/>
    <w:rsid w:val="00B80C67"/>
    <w:rsid w:val="00B86556"/>
    <w:rsid w:val="00B91FC8"/>
    <w:rsid w:val="00B92A24"/>
    <w:rsid w:val="00B967C9"/>
    <w:rsid w:val="00B97E44"/>
    <w:rsid w:val="00BA0D75"/>
    <w:rsid w:val="00BA254E"/>
    <w:rsid w:val="00BA26C5"/>
    <w:rsid w:val="00BA3F5D"/>
    <w:rsid w:val="00BB46F2"/>
    <w:rsid w:val="00BC252C"/>
    <w:rsid w:val="00BC3EFB"/>
    <w:rsid w:val="00BC5B3E"/>
    <w:rsid w:val="00BC676A"/>
    <w:rsid w:val="00BD0E3D"/>
    <w:rsid w:val="00BD551A"/>
    <w:rsid w:val="00BD66B9"/>
    <w:rsid w:val="00BE09D3"/>
    <w:rsid w:val="00BE4789"/>
    <w:rsid w:val="00BE48F3"/>
    <w:rsid w:val="00BF5487"/>
    <w:rsid w:val="00BF605D"/>
    <w:rsid w:val="00BF7A1B"/>
    <w:rsid w:val="00C12B00"/>
    <w:rsid w:val="00C12D96"/>
    <w:rsid w:val="00C154E3"/>
    <w:rsid w:val="00C22984"/>
    <w:rsid w:val="00C24965"/>
    <w:rsid w:val="00C32B0C"/>
    <w:rsid w:val="00C357FA"/>
    <w:rsid w:val="00C35A13"/>
    <w:rsid w:val="00C3679A"/>
    <w:rsid w:val="00C41FA8"/>
    <w:rsid w:val="00C47517"/>
    <w:rsid w:val="00C4790B"/>
    <w:rsid w:val="00C50C2A"/>
    <w:rsid w:val="00C527D1"/>
    <w:rsid w:val="00C542B7"/>
    <w:rsid w:val="00C54553"/>
    <w:rsid w:val="00C56D6D"/>
    <w:rsid w:val="00C638E5"/>
    <w:rsid w:val="00C6438A"/>
    <w:rsid w:val="00C6598E"/>
    <w:rsid w:val="00C66837"/>
    <w:rsid w:val="00C673AF"/>
    <w:rsid w:val="00C85ADC"/>
    <w:rsid w:val="00C9106E"/>
    <w:rsid w:val="00C91C5D"/>
    <w:rsid w:val="00C94E50"/>
    <w:rsid w:val="00C9616A"/>
    <w:rsid w:val="00CA2B61"/>
    <w:rsid w:val="00CB1126"/>
    <w:rsid w:val="00CB21F3"/>
    <w:rsid w:val="00CB26CB"/>
    <w:rsid w:val="00CC0CA7"/>
    <w:rsid w:val="00CC3BEE"/>
    <w:rsid w:val="00CC4DF5"/>
    <w:rsid w:val="00CC59CE"/>
    <w:rsid w:val="00CC6305"/>
    <w:rsid w:val="00CC7248"/>
    <w:rsid w:val="00CD2B8B"/>
    <w:rsid w:val="00CD3B9E"/>
    <w:rsid w:val="00CD5129"/>
    <w:rsid w:val="00CE01AB"/>
    <w:rsid w:val="00CE514C"/>
    <w:rsid w:val="00CE5263"/>
    <w:rsid w:val="00CE6A2A"/>
    <w:rsid w:val="00CE7DFA"/>
    <w:rsid w:val="00CF14FC"/>
    <w:rsid w:val="00CF6A59"/>
    <w:rsid w:val="00CF6A8C"/>
    <w:rsid w:val="00CF6A91"/>
    <w:rsid w:val="00D01E3F"/>
    <w:rsid w:val="00D0238F"/>
    <w:rsid w:val="00D028B6"/>
    <w:rsid w:val="00D03B42"/>
    <w:rsid w:val="00D05547"/>
    <w:rsid w:val="00D1001A"/>
    <w:rsid w:val="00D123A0"/>
    <w:rsid w:val="00D127D3"/>
    <w:rsid w:val="00D15C48"/>
    <w:rsid w:val="00D20135"/>
    <w:rsid w:val="00D233CA"/>
    <w:rsid w:val="00D23B75"/>
    <w:rsid w:val="00D243F4"/>
    <w:rsid w:val="00D24BEA"/>
    <w:rsid w:val="00D26C05"/>
    <w:rsid w:val="00D317C6"/>
    <w:rsid w:val="00D363DE"/>
    <w:rsid w:val="00D37C52"/>
    <w:rsid w:val="00D442B4"/>
    <w:rsid w:val="00D5154A"/>
    <w:rsid w:val="00D642E3"/>
    <w:rsid w:val="00D64632"/>
    <w:rsid w:val="00D71826"/>
    <w:rsid w:val="00D80A45"/>
    <w:rsid w:val="00D816CF"/>
    <w:rsid w:val="00D832BB"/>
    <w:rsid w:val="00D83553"/>
    <w:rsid w:val="00D83D37"/>
    <w:rsid w:val="00D90306"/>
    <w:rsid w:val="00D93125"/>
    <w:rsid w:val="00D94D35"/>
    <w:rsid w:val="00D97976"/>
    <w:rsid w:val="00DB24A0"/>
    <w:rsid w:val="00DC11C2"/>
    <w:rsid w:val="00DC4194"/>
    <w:rsid w:val="00DC4C26"/>
    <w:rsid w:val="00DC53E8"/>
    <w:rsid w:val="00DD2C19"/>
    <w:rsid w:val="00DD516C"/>
    <w:rsid w:val="00DD61B0"/>
    <w:rsid w:val="00DD7B10"/>
    <w:rsid w:val="00DD7F60"/>
    <w:rsid w:val="00DE1796"/>
    <w:rsid w:val="00DE2B1C"/>
    <w:rsid w:val="00DE3AFD"/>
    <w:rsid w:val="00DE3EB3"/>
    <w:rsid w:val="00DE4CC2"/>
    <w:rsid w:val="00DE6862"/>
    <w:rsid w:val="00DF00C6"/>
    <w:rsid w:val="00DF0A2D"/>
    <w:rsid w:val="00DF2F4E"/>
    <w:rsid w:val="00DF348D"/>
    <w:rsid w:val="00DF483A"/>
    <w:rsid w:val="00DF5726"/>
    <w:rsid w:val="00DF5E51"/>
    <w:rsid w:val="00E0505B"/>
    <w:rsid w:val="00E060E7"/>
    <w:rsid w:val="00E108A9"/>
    <w:rsid w:val="00E108C9"/>
    <w:rsid w:val="00E11991"/>
    <w:rsid w:val="00E11F7D"/>
    <w:rsid w:val="00E12EE4"/>
    <w:rsid w:val="00E205B7"/>
    <w:rsid w:val="00E21F1B"/>
    <w:rsid w:val="00E22E1A"/>
    <w:rsid w:val="00E25AB7"/>
    <w:rsid w:val="00E26CBE"/>
    <w:rsid w:val="00E26F88"/>
    <w:rsid w:val="00E3209F"/>
    <w:rsid w:val="00E33611"/>
    <w:rsid w:val="00E40B5C"/>
    <w:rsid w:val="00E436D2"/>
    <w:rsid w:val="00E45EAF"/>
    <w:rsid w:val="00E476D4"/>
    <w:rsid w:val="00E5065F"/>
    <w:rsid w:val="00E51EF3"/>
    <w:rsid w:val="00E52AAC"/>
    <w:rsid w:val="00E562D3"/>
    <w:rsid w:val="00E6113A"/>
    <w:rsid w:val="00E616E7"/>
    <w:rsid w:val="00E62E3E"/>
    <w:rsid w:val="00E6773C"/>
    <w:rsid w:val="00E71761"/>
    <w:rsid w:val="00E74EFE"/>
    <w:rsid w:val="00E75EFF"/>
    <w:rsid w:val="00E77262"/>
    <w:rsid w:val="00E826F5"/>
    <w:rsid w:val="00E83D03"/>
    <w:rsid w:val="00E83D52"/>
    <w:rsid w:val="00E86773"/>
    <w:rsid w:val="00E87625"/>
    <w:rsid w:val="00E91406"/>
    <w:rsid w:val="00E942F6"/>
    <w:rsid w:val="00E95DD6"/>
    <w:rsid w:val="00E97DB2"/>
    <w:rsid w:val="00EA292A"/>
    <w:rsid w:val="00EA2C40"/>
    <w:rsid w:val="00EB093C"/>
    <w:rsid w:val="00EB0DC5"/>
    <w:rsid w:val="00EB2DE8"/>
    <w:rsid w:val="00EB55BB"/>
    <w:rsid w:val="00EC6A79"/>
    <w:rsid w:val="00EC70D5"/>
    <w:rsid w:val="00ED666E"/>
    <w:rsid w:val="00EE135B"/>
    <w:rsid w:val="00EE162D"/>
    <w:rsid w:val="00EE4839"/>
    <w:rsid w:val="00EE6713"/>
    <w:rsid w:val="00F005CA"/>
    <w:rsid w:val="00F03215"/>
    <w:rsid w:val="00F0678A"/>
    <w:rsid w:val="00F10BE6"/>
    <w:rsid w:val="00F11532"/>
    <w:rsid w:val="00F1709E"/>
    <w:rsid w:val="00F214B0"/>
    <w:rsid w:val="00F237F7"/>
    <w:rsid w:val="00F24CDB"/>
    <w:rsid w:val="00F273DA"/>
    <w:rsid w:val="00F27945"/>
    <w:rsid w:val="00F279BD"/>
    <w:rsid w:val="00F37D0A"/>
    <w:rsid w:val="00F40A96"/>
    <w:rsid w:val="00F41232"/>
    <w:rsid w:val="00F4181B"/>
    <w:rsid w:val="00F475A9"/>
    <w:rsid w:val="00F53757"/>
    <w:rsid w:val="00F53C0C"/>
    <w:rsid w:val="00F54583"/>
    <w:rsid w:val="00F65367"/>
    <w:rsid w:val="00F67DC0"/>
    <w:rsid w:val="00F7039B"/>
    <w:rsid w:val="00F71867"/>
    <w:rsid w:val="00F71C06"/>
    <w:rsid w:val="00F74611"/>
    <w:rsid w:val="00F753EE"/>
    <w:rsid w:val="00F75462"/>
    <w:rsid w:val="00F77596"/>
    <w:rsid w:val="00F81ED2"/>
    <w:rsid w:val="00F8454D"/>
    <w:rsid w:val="00F85207"/>
    <w:rsid w:val="00F85E09"/>
    <w:rsid w:val="00F9649F"/>
    <w:rsid w:val="00FA0C47"/>
    <w:rsid w:val="00FA164F"/>
    <w:rsid w:val="00FA2B8D"/>
    <w:rsid w:val="00FA3EAB"/>
    <w:rsid w:val="00FA5512"/>
    <w:rsid w:val="00FA6435"/>
    <w:rsid w:val="00FA6BC0"/>
    <w:rsid w:val="00FB07C4"/>
    <w:rsid w:val="00FB0841"/>
    <w:rsid w:val="00FB255A"/>
    <w:rsid w:val="00FB622D"/>
    <w:rsid w:val="00FC142C"/>
    <w:rsid w:val="00FC30F8"/>
    <w:rsid w:val="00FC4DBE"/>
    <w:rsid w:val="00FC6609"/>
    <w:rsid w:val="00FC7743"/>
    <w:rsid w:val="00FC7AC6"/>
    <w:rsid w:val="00FD2761"/>
    <w:rsid w:val="00FD5F44"/>
    <w:rsid w:val="00FE31BB"/>
    <w:rsid w:val="00FE4301"/>
    <w:rsid w:val="00FE482F"/>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basedOn w:val="Normal"/>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character" w:styleId="Strong">
    <w:name w:val="Strong"/>
    <w:uiPriority w:val="22"/>
    <w:qFormat/>
    <w:rsid w:val="00752820"/>
    <w:rPr>
      <w:b/>
      <w:bCs/>
    </w:rPr>
  </w:style>
  <w:style w:type="paragraph" w:customStyle="1" w:styleId="Default">
    <w:name w:val="Default"/>
    <w:qFormat/>
    <w:rsid w:val="00752820"/>
    <w:pPr>
      <w:autoSpaceDE w:val="0"/>
      <w:autoSpaceDN w:val="0"/>
      <w:adjustRightInd w:val="0"/>
    </w:pPr>
    <w:rPr>
      <w:rFonts w:eastAsia="Times New Roman"/>
      <w:color w:val="000000"/>
      <w:sz w:val="24"/>
      <w:szCs w:val="24"/>
      <w:lang w:val="en-IN" w:eastAsia="en-IN"/>
    </w:rPr>
  </w:style>
  <w:style w:type="paragraph" w:styleId="BodyText3">
    <w:name w:val="Body Text 3"/>
    <w:basedOn w:val="Normal"/>
    <w:link w:val="BodyText3Char"/>
    <w:rsid w:val="00980CEC"/>
    <w:pPr>
      <w:jc w:val="both"/>
    </w:pPr>
    <w:rPr>
      <w:bCs/>
      <w:sz w:val="16"/>
      <w:lang w:bidi="ar-SA"/>
    </w:rPr>
  </w:style>
  <w:style w:type="character" w:customStyle="1" w:styleId="BodyText3Char">
    <w:name w:val="Body Text 3 Char"/>
    <w:basedOn w:val="DefaultParagraphFont"/>
    <w:link w:val="BodyText3"/>
    <w:rsid w:val="00980CEC"/>
    <w:rPr>
      <w:rFonts w:eastAsia="Times New Roman"/>
      <w:bCs/>
      <w:sz w:val="16"/>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Piyush Kumar Gupta {पीयूष कुमार गुप्ता}</cp:lastModifiedBy>
  <cp:revision>23</cp:revision>
  <cp:lastPrinted>2024-12-19T09:31:00Z</cp:lastPrinted>
  <dcterms:created xsi:type="dcterms:W3CDTF">2025-04-08T10:16:00Z</dcterms:created>
  <dcterms:modified xsi:type="dcterms:W3CDTF">2025-04-16T11:53:00Z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2025-04-08T09:56:50Z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d0dd4d14-b0bf-42ba-98b3-0a500879e9f0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